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89" w:rsidRDefault="00B13D89" w:rsidP="00B13D89">
      <w:pPr>
        <w:pStyle w:val="a3"/>
        <w:jc w:val="center"/>
      </w:pPr>
      <w:r>
        <w:rPr>
          <w:b/>
          <w:bCs/>
        </w:rPr>
        <w:t>1.</w:t>
      </w:r>
      <w:r>
        <w:t xml:space="preserve"> </w:t>
      </w:r>
      <w:r>
        <w:rPr>
          <w:b/>
          <w:bCs/>
        </w:rPr>
        <w:t>Пояснительная записка.</w:t>
      </w:r>
      <w:r>
        <w:t xml:space="preserve"> </w:t>
      </w:r>
    </w:p>
    <w:p w:rsidR="00B13D89" w:rsidRDefault="00B13D89" w:rsidP="00B13D89">
      <w:pPr>
        <w:pStyle w:val="a3"/>
      </w:pPr>
      <w:r>
        <w:t xml:space="preserve">1.1. Введение. </w:t>
      </w:r>
    </w:p>
    <w:p w:rsidR="00B13D89" w:rsidRDefault="00FC0262" w:rsidP="00B13D89">
      <w:pPr>
        <w:pStyle w:val="a3"/>
      </w:pPr>
      <w:r>
        <w:t xml:space="preserve">Общеразвивающая </w:t>
      </w:r>
      <w:r w:rsidR="00B13D89">
        <w:t>программа "Азбука шахматной игры" предназначена для спортивно-оздоровительной работы с учащимися, проявляющими интерес к фи</w:t>
      </w:r>
      <w:r>
        <w:t xml:space="preserve">зической культуре и спорту в </w:t>
      </w:r>
      <w:r w:rsidR="00B13D89">
        <w:t xml:space="preserve">6 классах. </w:t>
      </w:r>
    </w:p>
    <w:p w:rsidR="00B13D89" w:rsidRDefault="00B13D89" w:rsidP="00B13D89">
      <w:pPr>
        <w:pStyle w:val="a3"/>
      </w:pPr>
      <w:r>
        <w:t xml:space="preserve">В данный момент </w:t>
      </w:r>
      <w:r w:rsidR="00FC0262">
        <w:t xml:space="preserve">в обществе </w:t>
      </w:r>
      <w:r>
        <w:t xml:space="preserve">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w:t>
      </w:r>
    </w:p>
    <w:p w:rsidR="00B13D89" w:rsidRDefault="00B13D89" w:rsidP="00B13D89">
      <w:pPr>
        <w:pStyle w:val="a3"/>
      </w:pPr>
      <w:r>
        <w:t xml:space="preserve">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 </w:t>
      </w:r>
    </w:p>
    <w:p w:rsidR="00B13D89" w:rsidRDefault="00B13D89" w:rsidP="00B13D89">
      <w:pPr>
        <w:pStyle w:val="a3"/>
      </w:pPr>
      <w:r>
        <w:t xml:space="preserve">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FC0262" w:rsidRDefault="00B13D89" w:rsidP="00B13D89">
      <w:pPr>
        <w:pStyle w:val="a3"/>
      </w:pPr>
      <w: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br/>
        <w:t>Шахматы по своей природе остаются, прежде всего, игрой. И ребенок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B13D89" w:rsidRDefault="00B13D89" w:rsidP="00B13D89">
      <w:pPr>
        <w:pStyle w:val="a3"/>
      </w:pPr>
      <w:r>
        <w:br/>
      </w:r>
      <w:proofErr w:type="spellStart"/>
      <w:r>
        <w:t>А.Алехин</w:t>
      </w:r>
      <w:proofErr w:type="spellEnd"/>
      <w:r>
        <w:t xml:space="preserve"> писал: "Шахматы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 </w:t>
      </w:r>
    </w:p>
    <w:p w:rsidR="00B13D89" w:rsidRDefault="00B13D89" w:rsidP="00B13D89">
      <w:pPr>
        <w:pStyle w:val="a3"/>
      </w:pPr>
      <w:r>
        <w:t xml:space="preserve">Древние мудрецы сформулировали суть шахмат так: "Разумом одерживать победу". </w:t>
      </w:r>
    </w:p>
    <w:p w:rsidR="00B13D89" w:rsidRDefault="00B13D89" w:rsidP="00B13D89">
      <w:pPr>
        <w:pStyle w:val="a3"/>
      </w:pPr>
      <w:r>
        <w:lastRenderedPageBreak/>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B13D89" w:rsidRDefault="00B13D89" w:rsidP="00B13D89">
      <w:pPr>
        <w:pStyle w:val="a3"/>
      </w:pPr>
      <w:r>
        <w:t xml:space="preserve">Поэтому </w:t>
      </w:r>
      <w:r>
        <w:rPr>
          <w:b/>
          <w:bCs/>
        </w:rPr>
        <w:t>актуальность данной программы</w:t>
      </w:r>
      <w:r>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B13D89" w:rsidRDefault="00B13D89" w:rsidP="00B13D89">
      <w:pPr>
        <w:pStyle w:val="a3"/>
      </w:pPr>
      <w: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t>мобилизировать</w:t>
      </w:r>
      <w:proofErr w:type="spellEnd"/>
      <w:r>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B13D89" w:rsidRDefault="00B13D89" w:rsidP="00B13D89">
      <w:pPr>
        <w:pStyle w:val="a3"/>
      </w:pPr>
      <w:r>
        <w:t>Следовательно, они сочетают в себе элементы искусства, науки и спорта.</w:t>
      </w:r>
      <w:r>
        <w:b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B13D89" w:rsidRDefault="00B13D89" w:rsidP="00B13D89">
      <w:pPr>
        <w:pStyle w:val="a3"/>
      </w:pPr>
      <w:r>
        <w:t xml:space="preserve">1.2. Цель и задачи обучения, воспитания и развития детей </w:t>
      </w:r>
    </w:p>
    <w:p w:rsidR="00B13D89" w:rsidRDefault="00B13D89" w:rsidP="00B13D89">
      <w:pPr>
        <w:pStyle w:val="a3"/>
      </w:pPr>
      <w:r>
        <w:t xml:space="preserve">Программа </w:t>
      </w:r>
      <w:r w:rsidR="00FC0262">
        <w:t xml:space="preserve">по социально-педагогической направленности  </w:t>
      </w:r>
      <w:r>
        <w:t>"</w:t>
      </w:r>
      <w:r w:rsidR="00FC0262">
        <w:t>Азбука шахматной игры</w:t>
      </w:r>
      <w:r>
        <w:t xml:space="preserve">" может рассматриваться как одна из ступеней к формированию культуры здоровья и неотъемлемой частью всего </w:t>
      </w:r>
      <w:proofErr w:type="spellStart"/>
      <w:r>
        <w:t>воспитательно</w:t>
      </w:r>
      <w:proofErr w:type="spellEnd"/>
      <w:r>
        <w:t xml:space="preserve">-образовательного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w:t>
      </w:r>
    </w:p>
    <w:p w:rsidR="00B13D89" w:rsidRDefault="00B13D89" w:rsidP="00B13D89">
      <w:pPr>
        <w:pStyle w:val="a3"/>
      </w:pPr>
      <w:r>
        <w:t xml:space="preserve">Данная программа направлена </w:t>
      </w:r>
      <w:r w:rsidRPr="00B13D89">
        <w:rPr>
          <w:bCs/>
        </w:rPr>
        <w:t>на осуществление следующей цели</w:t>
      </w:r>
      <w:r w:rsidRPr="00B13D89">
        <w:t xml:space="preserve">: </w:t>
      </w: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B13D89" w:rsidRDefault="00B13D89" w:rsidP="00B13D89">
      <w:pPr>
        <w:pStyle w:val="a3"/>
      </w:pPr>
      <w:r w:rsidRPr="00B13D89">
        <w:rPr>
          <w:u w:val="single"/>
        </w:rPr>
        <w:t xml:space="preserve">Целью </w:t>
      </w:r>
      <w:r>
        <w:t xml:space="preserve">реализации основной образовательной программы является обеспечение планируемых результатов по </w:t>
      </w:r>
      <w:proofErr w:type="spellStart"/>
      <w:r>
        <w:t>достижению</w:t>
      </w:r>
      <w:r w:rsidR="00FC0262">
        <w:t>обучающимися</w:t>
      </w:r>
      <w:proofErr w:type="spellEnd"/>
      <w:r>
        <w:t xml:space="preserve">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 </w:t>
      </w:r>
    </w:p>
    <w:p w:rsidR="00B13D89" w:rsidRPr="00B13D89" w:rsidRDefault="00B13D89" w:rsidP="00B13D89">
      <w:pPr>
        <w:pStyle w:val="a3"/>
        <w:rPr>
          <w:u w:val="single"/>
        </w:rPr>
      </w:pPr>
      <w:r>
        <w:t xml:space="preserve">Цель конкретизирована следующими </w:t>
      </w:r>
      <w:r w:rsidRPr="00B13D89">
        <w:rPr>
          <w:u w:val="single"/>
        </w:rPr>
        <w:t xml:space="preserve">задачами: </w:t>
      </w:r>
    </w:p>
    <w:p w:rsidR="00B13D89" w:rsidRDefault="00B13D89" w:rsidP="00B13D89">
      <w:pPr>
        <w:pStyle w:val="a3"/>
        <w:numPr>
          <w:ilvl w:val="0"/>
          <w:numId w:val="2"/>
        </w:numPr>
      </w:pPr>
      <w:r>
        <w:t xml:space="preserve">создание условий для формирования и развития ключевых компетенций учащихся (коммуникативных, интеллектуальных, социальных); </w:t>
      </w:r>
    </w:p>
    <w:p w:rsidR="00B13D89" w:rsidRDefault="00B13D89" w:rsidP="00B13D89">
      <w:pPr>
        <w:pStyle w:val="a3"/>
        <w:numPr>
          <w:ilvl w:val="0"/>
          <w:numId w:val="2"/>
        </w:numPr>
      </w:pPr>
      <w:r>
        <w:t xml:space="preserve">формирование универсальных способов </w:t>
      </w:r>
      <w:proofErr w:type="spellStart"/>
      <w:r>
        <w:t>мыследеятельности</w:t>
      </w:r>
      <w:proofErr w:type="spellEnd"/>
      <w:r>
        <w:t xml:space="preserve"> (абстрактно-логического мышления, памяти, внимания, творческого воображения, умения производить логические операции). </w:t>
      </w:r>
    </w:p>
    <w:p w:rsidR="00B13D89" w:rsidRDefault="00B13D89" w:rsidP="00B13D89">
      <w:pPr>
        <w:pStyle w:val="a3"/>
        <w:numPr>
          <w:ilvl w:val="0"/>
          <w:numId w:val="2"/>
        </w:numPr>
      </w:pPr>
      <w:r>
        <w:t xml:space="preserve">воспитывать потребность в здоровом образе жизни. </w:t>
      </w:r>
    </w:p>
    <w:p w:rsidR="00B13D89" w:rsidRDefault="00B13D89" w:rsidP="00B13D89">
      <w:pPr>
        <w:pStyle w:val="a3"/>
      </w:pPr>
      <w:r>
        <w:lastRenderedPageBreak/>
        <w:t xml:space="preserve">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B13D89" w:rsidRDefault="00B13D89" w:rsidP="00B13D89">
      <w:pPr>
        <w:pStyle w:val="a3"/>
      </w:pPr>
      <w:r>
        <w:t xml:space="preserve">1.3. Особенности реализации программы внеурочной деятельности: количество часов и место проведения занятий. </w:t>
      </w:r>
    </w:p>
    <w:p w:rsidR="00B13D89" w:rsidRDefault="00B13D89" w:rsidP="00B13D89">
      <w:pPr>
        <w:pStyle w:val="a3"/>
      </w:pPr>
      <w:r>
        <w:t>Программа предназначена для обучающи</w:t>
      </w:r>
      <w:r w:rsidR="00FC0262">
        <w:t>хся 11-13 лет.</w:t>
      </w:r>
      <w:r>
        <w:t xml:space="preserve"> </w:t>
      </w:r>
      <w:r w:rsidR="00FC0262">
        <w:t>З</w:t>
      </w:r>
      <w:r>
        <w:t>анятия проводятся после всех уроков, продолжительность соответству</w:t>
      </w:r>
      <w:r w:rsidR="00FC0262">
        <w:t xml:space="preserve">ет рекомендациям СанПиН, т.е. </w:t>
      </w:r>
      <w:r>
        <w:t xml:space="preserve">40 минут. </w:t>
      </w:r>
    </w:p>
    <w:p w:rsidR="00B13D89" w:rsidRDefault="00FC0262" w:rsidP="00B13D89">
      <w:pPr>
        <w:pStyle w:val="a3"/>
      </w:pPr>
      <w:r>
        <w:t>Группа</w:t>
      </w:r>
      <w:r w:rsidR="00B13D89">
        <w:t xml:space="preserve"> укомплектован</w:t>
      </w:r>
      <w:r>
        <w:t>а</w:t>
      </w:r>
      <w:r w:rsidR="00B13D89">
        <w:t xml:space="preserve"> учащимися в количестве не более 15 человек, режим работы не превышает 2 часов в неделю. </w:t>
      </w:r>
    </w:p>
    <w:p w:rsidR="00B13D89" w:rsidRDefault="00B13D89" w:rsidP="00B13D89">
      <w:pPr>
        <w:pStyle w:val="a3"/>
      </w:pPr>
      <w:r>
        <w:t xml:space="preserve">Основные формы и средства обучения: </w:t>
      </w:r>
    </w:p>
    <w:p w:rsidR="00B13D89" w:rsidRDefault="00B13D89" w:rsidP="00B13D89">
      <w:pPr>
        <w:pStyle w:val="a3"/>
        <w:numPr>
          <w:ilvl w:val="0"/>
          <w:numId w:val="3"/>
        </w:numPr>
      </w:pPr>
      <w:r>
        <w:t xml:space="preserve">Практическая игра. </w:t>
      </w:r>
    </w:p>
    <w:p w:rsidR="00B13D89" w:rsidRDefault="00B13D89" w:rsidP="00B13D89">
      <w:pPr>
        <w:pStyle w:val="a3"/>
        <w:numPr>
          <w:ilvl w:val="0"/>
          <w:numId w:val="3"/>
        </w:numPr>
      </w:pPr>
      <w:r>
        <w:t xml:space="preserve">Решение шахматных задач, комбинаций и этюдов. </w:t>
      </w:r>
    </w:p>
    <w:p w:rsidR="00B13D89" w:rsidRDefault="00B13D89" w:rsidP="00B13D89">
      <w:pPr>
        <w:pStyle w:val="a3"/>
        <w:numPr>
          <w:ilvl w:val="0"/>
          <w:numId w:val="3"/>
        </w:numPr>
      </w:pPr>
      <w:r>
        <w:t xml:space="preserve">Дидактические игры и задания, игровые упражнения; </w:t>
      </w:r>
    </w:p>
    <w:p w:rsidR="00B13D89" w:rsidRDefault="00B13D89" w:rsidP="00B13D89">
      <w:pPr>
        <w:pStyle w:val="a3"/>
        <w:numPr>
          <w:ilvl w:val="0"/>
          <w:numId w:val="3"/>
        </w:numPr>
      </w:pPr>
      <w:r>
        <w:t xml:space="preserve">Теоретические занятия, шахматные игры, шахматные дидактические игрушки. </w:t>
      </w:r>
    </w:p>
    <w:p w:rsidR="00B13D89" w:rsidRDefault="00B13D89" w:rsidP="00B13D89">
      <w:pPr>
        <w:pStyle w:val="a3"/>
        <w:numPr>
          <w:ilvl w:val="0"/>
          <w:numId w:val="3"/>
        </w:numPr>
      </w:pPr>
      <w:r>
        <w:t xml:space="preserve">Участие в турнирах и соревнованиях. </w:t>
      </w:r>
    </w:p>
    <w:p w:rsidR="00B13D89" w:rsidRDefault="00B13D89" w:rsidP="00B13D89">
      <w:pPr>
        <w:pStyle w:val="a3"/>
      </w:pPr>
      <w:r>
        <w:t xml:space="preserve">1.4. Содержание программы и методические рекомендации. </w:t>
      </w:r>
    </w:p>
    <w:p w:rsidR="00B13D89" w:rsidRDefault="00B13D89" w:rsidP="00B13D89">
      <w:pPr>
        <w:pStyle w:val="a3"/>
      </w:pPr>
      <w:r>
        <w:t xml:space="preserve">Обучение осуществляется на основе общих методических принципов: </w:t>
      </w:r>
    </w:p>
    <w:p w:rsidR="00B13D89" w:rsidRDefault="00B13D89" w:rsidP="00B13D89">
      <w:pPr>
        <w:pStyle w:val="a3"/>
        <w:numPr>
          <w:ilvl w:val="0"/>
          <w:numId w:val="4"/>
        </w:numPr>
      </w:pPr>
      <w:r>
        <w:t xml:space="preserve">Принцип развивающей деятельности: игра не ради игры, а с целью развития личности каждого участника и всего коллектива в целом. </w:t>
      </w:r>
    </w:p>
    <w:p w:rsidR="00B13D89" w:rsidRDefault="00B13D89" w:rsidP="00B13D89">
      <w:pPr>
        <w:pStyle w:val="a3"/>
        <w:numPr>
          <w:ilvl w:val="0"/>
          <w:numId w:val="4"/>
        </w:numPr>
      </w:pPr>
      <w:r>
        <w:t xml:space="preserve">Принцип активной включенности каждого ребенка в игровое действие, а не пассивное созерцание со стороны; </w:t>
      </w:r>
    </w:p>
    <w:p w:rsidR="00B13D89" w:rsidRDefault="00B13D89" w:rsidP="00B13D89">
      <w:pPr>
        <w:pStyle w:val="a3"/>
        <w:numPr>
          <w:ilvl w:val="0"/>
          <w:numId w:val="4"/>
        </w:numPr>
      </w:pPr>
      <w:r>
        <w:t xml:space="preserve">Принцип доступности, последовательности и системности изложения программного материала. </w:t>
      </w:r>
    </w:p>
    <w:p w:rsidR="00B13D89" w:rsidRDefault="00B13D89" w:rsidP="00B13D89">
      <w:pPr>
        <w:pStyle w:val="a3"/>
      </w:pPr>
      <w:r>
        <w:t xml:space="preserve">Основой организации работы с детьми в данной программе является система дидактических принципов: </w:t>
      </w:r>
    </w:p>
    <w:p w:rsidR="00B13D89" w:rsidRDefault="00B13D89" w:rsidP="00B13D89">
      <w:pPr>
        <w:pStyle w:val="a3"/>
        <w:numPr>
          <w:ilvl w:val="0"/>
          <w:numId w:val="5"/>
        </w:numPr>
      </w:pPr>
      <w:r>
        <w:t xml:space="preserve">принцип психологической комфортности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 </w:t>
      </w:r>
    </w:p>
    <w:p w:rsidR="00B13D89" w:rsidRDefault="00B13D89" w:rsidP="00B13D89">
      <w:pPr>
        <w:pStyle w:val="a3"/>
        <w:numPr>
          <w:ilvl w:val="0"/>
          <w:numId w:val="5"/>
        </w:numPr>
      </w:pPr>
      <w:r>
        <w:t xml:space="preserve">принцип </w:t>
      </w:r>
      <w:proofErr w:type="spellStart"/>
      <w:r>
        <w:t>mini-max</w:t>
      </w:r>
      <w:proofErr w:type="spellEnd"/>
      <w:r>
        <w:t xml:space="preserve"> - обеспечивается возможность продвижения каждого ребенка своим темпом; </w:t>
      </w:r>
    </w:p>
    <w:p w:rsidR="00B13D89" w:rsidRDefault="00B13D89" w:rsidP="00B13D89">
      <w:pPr>
        <w:pStyle w:val="a3"/>
        <w:numPr>
          <w:ilvl w:val="0"/>
          <w:numId w:val="5"/>
        </w:numPr>
      </w:pPr>
      <w: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B13D89" w:rsidRDefault="00B13D89" w:rsidP="00B13D89">
      <w:pPr>
        <w:pStyle w:val="a3"/>
        <w:numPr>
          <w:ilvl w:val="0"/>
          <w:numId w:val="5"/>
        </w:numPr>
      </w:pPr>
      <w: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B13D89" w:rsidRDefault="00B13D89" w:rsidP="00B13D89">
      <w:pPr>
        <w:pStyle w:val="a3"/>
        <w:numPr>
          <w:ilvl w:val="0"/>
          <w:numId w:val="5"/>
        </w:numPr>
      </w:pPr>
      <w:r>
        <w:t xml:space="preserve">принцип творчества - процесс обучения сориентирован на приобретение детьми собственного опыта творческой деятельности. </w:t>
      </w:r>
    </w:p>
    <w:p w:rsidR="00B13D89" w:rsidRDefault="00B13D89" w:rsidP="00B13D89">
      <w:pPr>
        <w:pStyle w:val="a3"/>
      </w:pPr>
      <w: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w:t>
      </w:r>
      <w:r>
        <w:lastRenderedPageBreak/>
        <w:t xml:space="preserve">в достижении цели, учит принимать самостоятельные решения и нести </w:t>
      </w:r>
      <w:r>
        <w:br/>
        <w:t xml:space="preserve">ответственность за них. </w:t>
      </w:r>
    </w:p>
    <w:p w:rsidR="00B13D89" w:rsidRDefault="00B13D89" w:rsidP="00B13D89">
      <w:pPr>
        <w:pStyle w:val="a3"/>
      </w:pPr>
      <w:r>
        <w:t>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xml:space="preserve">" периода игры. </w:t>
      </w:r>
    </w:p>
    <w:p w:rsidR="00B13D89" w:rsidRDefault="00B13D89" w:rsidP="00B13D89">
      <w:pPr>
        <w:pStyle w:val="a3"/>
      </w:pPr>
      <w: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B13D89" w:rsidRDefault="00B13D89" w:rsidP="00B13D89">
      <w:pPr>
        <w:pStyle w:val="a3"/>
      </w:pPr>
      <w:r>
        <w:t>Программой "Азбука шахматной игры" предусматривается 68 занятий (два занятия в неделю). Учебный ку</w:t>
      </w:r>
      <w:proofErr w:type="gramStart"/>
      <w:r>
        <w:t>рс вкл</w:t>
      </w:r>
      <w:proofErr w:type="gramEnd"/>
      <w:r>
        <w:t xml:space="preserve">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w:t>
      </w:r>
    </w:p>
    <w:p w:rsidR="00B13D89" w:rsidRDefault="00B13D89">
      <w:pPr>
        <w:rPr>
          <w:rFonts w:ascii="Times New Roman" w:eastAsia="Times New Roman" w:hAnsi="Times New Roman" w:cs="Times New Roman"/>
          <w:sz w:val="24"/>
          <w:szCs w:val="24"/>
          <w:lang w:eastAsia="ru-RU"/>
        </w:rPr>
      </w:pPr>
      <w:r>
        <w:br w:type="page"/>
      </w:r>
    </w:p>
    <w:p w:rsidR="00B13D89" w:rsidRDefault="00B13D89" w:rsidP="00386D0D">
      <w:pPr>
        <w:pStyle w:val="a3"/>
        <w:jc w:val="center"/>
      </w:pPr>
      <w:r>
        <w:lastRenderedPageBreak/>
        <w:t>Содержание:</w:t>
      </w:r>
    </w:p>
    <w:p w:rsidR="00B13D89" w:rsidRDefault="00B13D89" w:rsidP="00B13D89">
      <w:pPr>
        <w:pStyle w:val="a3"/>
      </w:pPr>
      <w:r>
        <w:t xml:space="preserve">1. Шахматная доска и фигуры </w:t>
      </w:r>
    </w:p>
    <w:p w:rsidR="00B13D89" w:rsidRDefault="00B13D89" w:rsidP="00B13D89">
      <w:pPr>
        <w:pStyle w:val="a3"/>
      </w:pPr>
      <w:r>
        <w:t xml:space="preserve">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 </w:t>
      </w:r>
    </w:p>
    <w:p w:rsidR="00B13D89" w:rsidRDefault="00B13D89" w:rsidP="00B13D89">
      <w:pPr>
        <w:pStyle w:val="a3"/>
      </w:pPr>
      <w:r>
        <w:t xml:space="preserve">Шахматная доска. Поля, линии, их обозначения. Легенда о возникновении шахмат. Шахматные фигуры и их обозначения. Позиция, запись позиции. </w:t>
      </w:r>
    </w:p>
    <w:p w:rsidR="00B13D89" w:rsidRDefault="00B13D89" w:rsidP="00B13D89">
      <w:pPr>
        <w:pStyle w:val="a3"/>
      </w:pPr>
      <w:r>
        <w:rPr>
          <w:i/>
          <w:iCs/>
        </w:rPr>
        <w:t>Практическая работа:</w:t>
      </w:r>
      <w:r>
        <w:t xml:space="preserve"> тренировочные упражнения по закреплению знаний о шахматной доске. </w:t>
      </w:r>
    </w:p>
    <w:p w:rsidR="00B13D89" w:rsidRDefault="00B13D89" w:rsidP="00B13D89">
      <w:pPr>
        <w:pStyle w:val="a3"/>
      </w:pPr>
      <w:r>
        <w:t xml:space="preserve">2. Ходы и взятие фигур </w:t>
      </w:r>
    </w:p>
    <w:p w:rsidR="00B13D89" w:rsidRDefault="00B13D89" w:rsidP="00B13D89">
      <w:pPr>
        <w:pStyle w:val="a3"/>
      </w:pPr>
      <w:r>
        <w:t>Геометрические мотивы траектории перемещения шахматных фигур. Ходы и взятие ладьи, слона, ферзя, короля, коня и пешки. Логические связки «и», «или», «</w:t>
      </w:r>
      <w:proofErr w:type="spellStart"/>
      <w:r>
        <w:t>не»</w:t>
      </w:r>
      <w:proofErr w:type="gramStart"/>
      <w:r>
        <w:t>.у</w:t>
      </w:r>
      <w:proofErr w:type="gramEnd"/>
      <w:r>
        <w:t>дарность</w:t>
      </w:r>
      <w:proofErr w:type="spellEnd"/>
      <w:r>
        <w:t xml:space="preserve">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 </w:t>
      </w:r>
    </w:p>
    <w:p w:rsidR="00B13D89" w:rsidRDefault="00B13D89" w:rsidP="00B13D89">
      <w:pPr>
        <w:pStyle w:val="a3"/>
      </w:pPr>
      <w:r>
        <w:rPr>
          <w:i/>
          <w:iCs/>
        </w:rPr>
        <w:t>Практическая работа:</w:t>
      </w:r>
      <w: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 </w:t>
      </w:r>
    </w:p>
    <w:p w:rsidR="00B13D89" w:rsidRDefault="00B13D89" w:rsidP="00B13D89">
      <w:pPr>
        <w:pStyle w:val="a3"/>
      </w:pPr>
      <w:r>
        <w:t xml:space="preserve">3. Цель и результат шахматной партии. Понятия «шах», «мат», «пат» </w:t>
      </w:r>
    </w:p>
    <w:p w:rsidR="00B13D89" w:rsidRDefault="00B13D89" w:rsidP="00B13D89">
      <w:pPr>
        <w:pStyle w:val="a3"/>
      </w:pPr>
      <w:r>
        <w:t xml:space="preserve">Понятие «шах». Способы защиты от шаха. Открытый и двойной шах. Понятие «мат». Обучение алгоритму </w:t>
      </w:r>
      <w:proofErr w:type="spellStart"/>
      <w:r>
        <w:t>матования</w:t>
      </w:r>
      <w:proofErr w:type="spellEnd"/>
      <w:r>
        <w:t xml:space="preserve"> в один ход. Понятие «пат». Сходства и различия </w:t>
      </w:r>
      <w:proofErr w:type="gramStart"/>
      <w:r>
        <w:t>понятии</w:t>
      </w:r>
      <w:proofErr w:type="gramEnd"/>
      <w:r>
        <w:t xml:space="preserve"> «мат» и «пат». Выигрыш, ничья, виды ничьей. </w:t>
      </w:r>
    </w:p>
    <w:p w:rsidR="00B13D89" w:rsidRDefault="00B13D89" w:rsidP="00B13D89">
      <w:pPr>
        <w:pStyle w:val="a3"/>
      </w:pPr>
      <w:r>
        <w:rPr>
          <w:i/>
          <w:iCs/>
        </w:rPr>
        <w:t>Практическая работа:</w:t>
      </w:r>
      <w:r>
        <w:t xml:space="preserve"> решение упражнений на постановку мата и пата в различное количество ходов. </w:t>
      </w:r>
    </w:p>
    <w:p w:rsidR="00B13D89" w:rsidRDefault="00B13D89" w:rsidP="00B13D89">
      <w:pPr>
        <w:pStyle w:val="a3"/>
      </w:pPr>
      <w:r>
        <w:t xml:space="preserve">4. Ценность шахматных фигур. Нападение, защита и размен </w:t>
      </w:r>
    </w:p>
    <w:p w:rsidR="00B13D89" w:rsidRDefault="00B13D89" w:rsidP="00B13D89">
      <w:pPr>
        <w:pStyle w:val="a3"/>
      </w:pPr>
      <w:r>
        <w:t xml:space="preserve">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 </w:t>
      </w:r>
    </w:p>
    <w:p w:rsidR="00B13D89" w:rsidRDefault="00B13D89" w:rsidP="00B13D89">
      <w:pPr>
        <w:pStyle w:val="a3"/>
      </w:pPr>
      <w:r>
        <w:rPr>
          <w:i/>
          <w:iCs/>
        </w:rPr>
        <w:t>Практическая работа:</w:t>
      </w:r>
      <w:r>
        <w:t xml:space="preserve"> решение арифметических задач (типа «</w:t>
      </w:r>
      <w:proofErr w:type="spellStart"/>
      <w:r>
        <w:t>Укого</w:t>
      </w:r>
      <w:proofErr w:type="spellEnd"/>
      <w:r>
        <w:t xml:space="preserve"> больше?») и логических задач («типа «Какая фигура ценнее?») </w:t>
      </w:r>
    </w:p>
    <w:p w:rsidR="00B13D89" w:rsidRDefault="00B13D89" w:rsidP="00B13D89">
      <w:pPr>
        <w:pStyle w:val="a3"/>
        <w:numPr>
          <w:ilvl w:val="0"/>
          <w:numId w:val="6"/>
        </w:numPr>
      </w:pPr>
      <w:r>
        <w:t xml:space="preserve">Понятие о дебюте. Общие принципы разыгрывания дебюта </w:t>
      </w:r>
    </w:p>
    <w:p w:rsidR="00B13D89" w:rsidRDefault="00B13D89" w:rsidP="00B13D89">
      <w:pPr>
        <w:pStyle w:val="a3"/>
      </w:pPr>
      <w:r>
        <w:t xml:space="preserve">Понятие о дебюте.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f2 (f7) в дебюте. Понятие о шахматном турнире. Правила поведения при игре в шахматных турнирах. </w:t>
      </w:r>
    </w:p>
    <w:p w:rsidR="00B13D89" w:rsidRDefault="00B13D89" w:rsidP="00B13D89">
      <w:pPr>
        <w:pStyle w:val="a3"/>
      </w:pPr>
      <w:r>
        <w:lastRenderedPageBreak/>
        <w:t xml:space="preserve">Правила поведения в соревнованиях. Спортивная квалификация в шахматах. </w:t>
      </w:r>
    </w:p>
    <w:p w:rsidR="00B13D89" w:rsidRDefault="00B13D89" w:rsidP="00B13D89">
      <w:pPr>
        <w:pStyle w:val="a3"/>
      </w:pPr>
      <w:r>
        <w:rPr>
          <w:i/>
          <w:iCs/>
        </w:rPr>
        <w:t>Практическая работа:</w:t>
      </w:r>
      <w:r>
        <w:t xml:space="preserve"> анализ учебных партий; игровая практика; анализ дебютной части партии. </w:t>
      </w:r>
    </w:p>
    <w:p w:rsidR="00B13D89" w:rsidRDefault="00B13D89" w:rsidP="00B13D89">
      <w:pPr>
        <w:pStyle w:val="a3"/>
        <w:numPr>
          <w:ilvl w:val="0"/>
          <w:numId w:val="7"/>
        </w:numPr>
      </w:pPr>
      <w:r>
        <w:t xml:space="preserve">Особенности </w:t>
      </w:r>
      <w:proofErr w:type="spellStart"/>
      <w:r>
        <w:t>матования</w:t>
      </w:r>
      <w:proofErr w:type="spellEnd"/>
      <w:r>
        <w:t xml:space="preserve"> одинокого короля </w:t>
      </w:r>
    </w:p>
    <w:p w:rsidR="00B13D89" w:rsidRDefault="00B13D89" w:rsidP="00B13D89">
      <w:pPr>
        <w:pStyle w:val="a3"/>
      </w:pPr>
      <w:proofErr w:type="spellStart"/>
      <w:r>
        <w:t>Матование</w:t>
      </w:r>
      <w:proofErr w:type="spellEnd"/>
      <w:r>
        <w:t xml:space="preserve">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w:t>
      </w:r>
      <w:proofErr w:type="spellStart"/>
      <w:r>
        <w:t>матовании</w:t>
      </w:r>
      <w:proofErr w:type="spellEnd"/>
      <w:r>
        <w:t xml:space="preserve"> одинокого короля. Управление качеством </w:t>
      </w:r>
      <w:proofErr w:type="spellStart"/>
      <w:r>
        <w:t>матования</w:t>
      </w:r>
      <w:proofErr w:type="spellEnd"/>
      <w:r>
        <w:t xml:space="preserve">. </w:t>
      </w:r>
    </w:p>
    <w:p w:rsidR="00B13D89" w:rsidRDefault="00B13D89" w:rsidP="00B13D89">
      <w:pPr>
        <w:pStyle w:val="a3"/>
      </w:pPr>
      <w:r>
        <w:rPr>
          <w:i/>
          <w:iCs/>
        </w:rPr>
        <w:t>Практическая работа:</w:t>
      </w:r>
      <w:r>
        <w:t xml:space="preserve"> решение задач с нахождением одинокого короля в разных зонах; участие в турнирах. </w:t>
      </w:r>
    </w:p>
    <w:p w:rsidR="00B13D89" w:rsidRDefault="00B13D89" w:rsidP="00B13D89">
      <w:pPr>
        <w:pStyle w:val="a3"/>
      </w:pPr>
      <w:r>
        <w:t xml:space="preserve">7. Тактические приемы и особенности их применения </w:t>
      </w:r>
    </w:p>
    <w:p w:rsidR="00B13D89" w:rsidRDefault="00B13D89" w:rsidP="00B13D89">
      <w:pPr>
        <w:pStyle w:val="a3"/>
      </w:pPr>
      <w:r>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достижение материального перевеса. Мельница как алгоритм с циклами. Эстетика шахматных комбинаций. </w:t>
      </w:r>
    </w:p>
    <w:p w:rsidR="00B13D89" w:rsidRDefault="00B13D89" w:rsidP="00B13D89">
      <w:pPr>
        <w:pStyle w:val="a3"/>
      </w:pPr>
      <w:proofErr w:type="gramStart"/>
      <w:r>
        <w:rPr>
          <w:i/>
          <w:iCs/>
        </w:rPr>
        <w:t>Практическая работа:</w:t>
      </w:r>
      <w:r>
        <w:t xml:space="preserve"> решение тестовых позиций, содержащих тактические удары на определенную и на неизвестную темы; участие в турнирах. </w:t>
      </w:r>
      <w:proofErr w:type="gramEnd"/>
    </w:p>
    <w:p w:rsidR="00B13D89" w:rsidRDefault="00B13D89" w:rsidP="00B13D89">
      <w:pPr>
        <w:pStyle w:val="a3"/>
      </w:pPr>
      <w:r>
        <w:t xml:space="preserve">8. Начальные сведения об эндшпиле </w:t>
      </w:r>
    </w:p>
    <w:p w:rsidR="00B13D89" w:rsidRDefault="00B13D89" w:rsidP="00B13D89">
      <w:pPr>
        <w:pStyle w:val="a3"/>
      </w:pPr>
      <w:r>
        <w:t xml:space="preserve">Пешечный эндшпиль. Король и пешка против короля. Ключевые поля. Правило квадрата. Этюд </w:t>
      </w:r>
      <w:proofErr w:type="spellStart"/>
      <w:r>
        <w:t>Рети</w:t>
      </w:r>
      <w:proofErr w:type="spellEnd"/>
      <w:r>
        <w:t xml:space="preserve">. Роль аппозиции. Отталкивание плечом. Треугольник. Прорыв. Игра на пат. </w:t>
      </w:r>
    </w:p>
    <w:p w:rsidR="00B13D89" w:rsidRDefault="00B13D89" w:rsidP="00B13D89">
      <w:pPr>
        <w:pStyle w:val="a3"/>
      </w:pPr>
      <w:r>
        <w:t xml:space="preserve">Ладейный эндшпиль. Ладья и пешка против пешки. Позиция </w:t>
      </w:r>
      <w:proofErr w:type="spellStart"/>
      <w:r>
        <w:t>Филидора</w:t>
      </w:r>
      <w:proofErr w:type="spellEnd"/>
      <w:r>
        <w:t xml:space="preserve">, принцип </w:t>
      </w:r>
      <w:proofErr w:type="spellStart"/>
      <w:r>
        <w:t>Тарраша</w:t>
      </w:r>
      <w:proofErr w:type="spellEnd"/>
      <w:r>
        <w:t xml:space="preserve">, построение моста, активность фигур. </w:t>
      </w:r>
    </w:p>
    <w:p w:rsidR="00B13D89" w:rsidRDefault="00B13D89" w:rsidP="00B13D89">
      <w:pPr>
        <w:pStyle w:val="a3"/>
      </w:pPr>
      <w:r>
        <w:rPr>
          <w:i/>
          <w:iCs/>
        </w:rPr>
        <w:t>Практическая работа:</w:t>
      </w:r>
      <w:r>
        <w:t xml:space="preserve"> отработка на шахматной доске пешечного и ладейного эндшпиля. </w:t>
      </w:r>
    </w:p>
    <w:p w:rsidR="00B13D89" w:rsidRDefault="00B13D89" w:rsidP="00B13D89">
      <w:pPr>
        <w:pStyle w:val="a3"/>
      </w:pPr>
      <w:r>
        <w:t xml:space="preserve">9. Начальные сведения о миттельшпиле </w:t>
      </w:r>
    </w:p>
    <w:p w:rsidR="00B13D89" w:rsidRDefault="00B13D89" w:rsidP="00B13D89">
      <w:pPr>
        <w:pStyle w:val="a3"/>
      </w:pPr>
      <w:r>
        <w:t xml:space="preserve">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 </w:t>
      </w:r>
    </w:p>
    <w:p w:rsidR="00B13D89" w:rsidRDefault="00B13D89" w:rsidP="00B13D89">
      <w:pPr>
        <w:pStyle w:val="a3"/>
      </w:pPr>
      <w:r>
        <w:rPr>
          <w:i/>
          <w:iCs/>
        </w:rPr>
        <w:t>Практическая работа:</w:t>
      </w:r>
      <w:r>
        <w:t xml:space="preserve"> отработка на практике миттельшпиля. </w:t>
      </w:r>
    </w:p>
    <w:p w:rsidR="00B13D89" w:rsidRDefault="00B13D89" w:rsidP="00B13D89">
      <w:pPr>
        <w:pStyle w:val="a3"/>
      </w:pPr>
      <w:r>
        <w:t xml:space="preserve">10. Подведение итого года </w:t>
      </w:r>
    </w:p>
    <w:p w:rsidR="00B13D89" w:rsidRDefault="00B13D89" w:rsidP="00B13D89">
      <w:pPr>
        <w:pStyle w:val="a3"/>
      </w:pPr>
      <w:r>
        <w:t xml:space="preserve">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 </w:t>
      </w:r>
    </w:p>
    <w:p w:rsidR="00B13D89" w:rsidRDefault="00B13D89" w:rsidP="00B13D89">
      <w:pPr>
        <w:pStyle w:val="a3"/>
      </w:pPr>
      <w:r>
        <w:lastRenderedPageBreak/>
        <w:t xml:space="preserve">К концу обучения дети должны знать: </w:t>
      </w:r>
    </w:p>
    <w:p w:rsidR="00B13D89" w:rsidRDefault="00B13D89" w:rsidP="00B13D89">
      <w:pPr>
        <w:pStyle w:val="a3"/>
        <w:numPr>
          <w:ilvl w:val="0"/>
          <w:numId w:val="8"/>
        </w:numPr>
      </w:pPr>
      <w:proofErr w:type="gramStart"/>
      <w:r>
        <w:t xml:space="preserve">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 </w:t>
      </w:r>
      <w:proofErr w:type="gramEnd"/>
    </w:p>
    <w:p w:rsidR="00B13D89" w:rsidRDefault="00B13D89" w:rsidP="00B13D89">
      <w:pPr>
        <w:pStyle w:val="a3"/>
        <w:numPr>
          <w:ilvl w:val="0"/>
          <w:numId w:val="8"/>
        </w:numPr>
      </w:pPr>
      <w:proofErr w:type="gramStart"/>
      <w:r>
        <w:t xml:space="preserve">названия шахматных фигур: ладья, слон, ферзь, конь, пешка, король, правила хода и взятия каждой фигуры. </w:t>
      </w:r>
      <w:proofErr w:type="gramEnd"/>
    </w:p>
    <w:p w:rsidR="00B13D89" w:rsidRDefault="00B13D89" w:rsidP="00B13D89">
      <w:pPr>
        <w:pStyle w:val="a3"/>
        <w:numPr>
          <w:ilvl w:val="0"/>
          <w:numId w:val="8"/>
        </w:numPr>
      </w:pPr>
      <w:r>
        <w:t xml:space="preserve">шахматные правила FIDE; </w:t>
      </w:r>
    </w:p>
    <w:p w:rsidR="00B13D89" w:rsidRDefault="00B13D89" w:rsidP="00B13D89">
      <w:pPr>
        <w:pStyle w:val="a3"/>
        <w:numPr>
          <w:ilvl w:val="0"/>
          <w:numId w:val="8"/>
        </w:numPr>
      </w:pPr>
      <w:r>
        <w:t xml:space="preserve">обозначение горизонталей, вертикалей, полей, шахматных фигур; </w:t>
      </w:r>
    </w:p>
    <w:p w:rsidR="00B13D89" w:rsidRDefault="00B13D89" w:rsidP="00B13D89">
      <w:pPr>
        <w:pStyle w:val="a3"/>
        <w:numPr>
          <w:ilvl w:val="0"/>
          <w:numId w:val="8"/>
        </w:numPr>
      </w:pPr>
      <w:r>
        <w:t xml:space="preserve">ценность шахматных фигур. </w:t>
      </w:r>
    </w:p>
    <w:p w:rsidR="00B13D89" w:rsidRDefault="00B13D89" w:rsidP="00B13D89">
      <w:pPr>
        <w:pStyle w:val="a3"/>
        <w:numPr>
          <w:ilvl w:val="0"/>
          <w:numId w:val="8"/>
        </w:numPr>
      </w:pPr>
      <w:r>
        <w:t xml:space="preserve">принципы игры в дебюте; </w:t>
      </w:r>
    </w:p>
    <w:p w:rsidR="00B13D89" w:rsidRDefault="00B13D89" w:rsidP="00B13D89">
      <w:pPr>
        <w:pStyle w:val="a3"/>
        <w:numPr>
          <w:ilvl w:val="0"/>
          <w:numId w:val="8"/>
        </w:numPr>
      </w:pPr>
      <w:r>
        <w:t xml:space="preserve">основные тактические приемы; </w:t>
      </w:r>
    </w:p>
    <w:p w:rsidR="00B13D89" w:rsidRDefault="00B13D89" w:rsidP="00B13D89">
      <w:pPr>
        <w:pStyle w:val="a3"/>
        <w:numPr>
          <w:ilvl w:val="0"/>
          <w:numId w:val="8"/>
        </w:numPr>
      </w:pPr>
      <w:r>
        <w:t xml:space="preserve">термины дебют, миттельшпиль, эндшпиль, темп, оппозиция, ключевые поля. </w:t>
      </w:r>
    </w:p>
    <w:p w:rsidR="00B13D89" w:rsidRDefault="00B13D89" w:rsidP="00B13D89">
      <w:pPr>
        <w:pStyle w:val="a3"/>
        <w:numPr>
          <w:ilvl w:val="0"/>
          <w:numId w:val="8"/>
        </w:numPr>
      </w:pPr>
      <w:proofErr w:type="gramStart"/>
      <w:r>
        <w:t>некоторые дебюты (Гамбит Эванса.</w:t>
      </w:r>
      <w:proofErr w:type="gramEnd"/>
      <w:r>
        <w:t xml:space="preserve"> Королевский гамбит. </w:t>
      </w:r>
      <w:proofErr w:type="gramStart"/>
      <w:r>
        <w:t xml:space="preserve">Ферзевый гамбит и др.). </w:t>
      </w:r>
      <w:proofErr w:type="gramEnd"/>
    </w:p>
    <w:p w:rsidR="00B13D89" w:rsidRDefault="00B13D89" w:rsidP="00B13D89">
      <w:pPr>
        <w:pStyle w:val="a3"/>
        <w:numPr>
          <w:ilvl w:val="0"/>
          <w:numId w:val="8"/>
        </w:numPr>
      </w:pPr>
      <w:r>
        <w:t xml:space="preserve">правила игры в миттельшпиле; </w:t>
      </w:r>
    </w:p>
    <w:p w:rsidR="00B13D89" w:rsidRDefault="00B13D89" w:rsidP="00B13D89">
      <w:pPr>
        <w:pStyle w:val="a3"/>
        <w:numPr>
          <w:ilvl w:val="0"/>
          <w:numId w:val="8"/>
        </w:numPr>
      </w:pPr>
      <w:r>
        <w:t xml:space="preserve">основные элементы позиции. </w:t>
      </w:r>
    </w:p>
    <w:p w:rsidR="00B13D89" w:rsidRDefault="00B13D89" w:rsidP="00B13D89">
      <w:pPr>
        <w:pStyle w:val="a3"/>
        <w:numPr>
          <w:ilvl w:val="0"/>
          <w:numId w:val="8"/>
        </w:numPr>
      </w:pPr>
      <w:r>
        <w:t xml:space="preserve">правильно разыгрывать дебют; </w:t>
      </w:r>
    </w:p>
    <w:p w:rsidR="00B13D89" w:rsidRDefault="00B13D89" w:rsidP="00B13D89">
      <w:pPr>
        <w:pStyle w:val="a3"/>
        <w:numPr>
          <w:ilvl w:val="0"/>
          <w:numId w:val="8"/>
        </w:numPr>
      </w:pPr>
      <w:r>
        <w:t xml:space="preserve">грамотно располагать шахматные фигуры и обеспечивать их взаимодействие; </w:t>
      </w:r>
    </w:p>
    <w:p w:rsidR="00B13D89" w:rsidRDefault="00B13D89" w:rsidP="00B13D89">
      <w:pPr>
        <w:pStyle w:val="a3"/>
        <w:numPr>
          <w:ilvl w:val="0"/>
          <w:numId w:val="8"/>
        </w:numPr>
      </w:pPr>
      <w:r>
        <w:t xml:space="preserve">проводить элементарно анализ позиции; </w:t>
      </w:r>
    </w:p>
    <w:p w:rsidR="00B13D89" w:rsidRDefault="00B13D89" w:rsidP="00B13D89">
      <w:pPr>
        <w:pStyle w:val="a3"/>
        <w:numPr>
          <w:ilvl w:val="0"/>
          <w:numId w:val="8"/>
        </w:numPr>
      </w:pPr>
      <w:r>
        <w:t xml:space="preserve">составлять простейший план игры; </w:t>
      </w:r>
    </w:p>
    <w:p w:rsidR="00B13D89" w:rsidRDefault="00B13D89" w:rsidP="00B13D89">
      <w:pPr>
        <w:pStyle w:val="a3"/>
        <w:numPr>
          <w:ilvl w:val="0"/>
          <w:numId w:val="8"/>
        </w:numPr>
      </w:pPr>
      <w:r>
        <w:t xml:space="preserve">находить несложные тактические приемы и проводить простейшие комбинации; </w:t>
      </w:r>
    </w:p>
    <w:p w:rsidR="00B13D89" w:rsidRDefault="00B13D89" w:rsidP="00B13D89">
      <w:pPr>
        <w:pStyle w:val="a3"/>
        <w:numPr>
          <w:ilvl w:val="0"/>
          <w:numId w:val="8"/>
        </w:numPr>
      </w:pPr>
      <w:r>
        <w:t xml:space="preserve">точно разыгрывать простейшие окончания; </w:t>
      </w:r>
    </w:p>
    <w:p w:rsidR="00B13D89" w:rsidRDefault="00B13D89" w:rsidP="00B13D89">
      <w:pPr>
        <w:pStyle w:val="a3"/>
        <w:numPr>
          <w:ilvl w:val="0"/>
          <w:numId w:val="8"/>
        </w:numPr>
      </w:pPr>
      <w:r>
        <w:t xml:space="preserve">пользоваться шахматными часами. </w:t>
      </w:r>
    </w:p>
    <w:p w:rsidR="00B13D89" w:rsidRDefault="00B13D89" w:rsidP="00B13D89">
      <w:pPr>
        <w:pStyle w:val="a3"/>
      </w:pPr>
      <w:r>
        <w:t xml:space="preserve">К концу обучения дети должны уметь: </w:t>
      </w:r>
    </w:p>
    <w:p w:rsidR="00B13D89" w:rsidRDefault="00B13D89" w:rsidP="00B13D89">
      <w:pPr>
        <w:pStyle w:val="a3"/>
        <w:numPr>
          <w:ilvl w:val="0"/>
          <w:numId w:val="9"/>
        </w:numPr>
      </w:pPr>
      <w:r>
        <w:t xml:space="preserve">ориентироваться на шахматной доске; </w:t>
      </w:r>
    </w:p>
    <w:p w:rsidR="00B13D89" w:rsidRDefault="00B13D89" w:rsidP="00B13D89">
      <w:pPr>
        <w:pStyle w:val="a3"/>
        <w:numPr>
          <w:ilvl w:val="0"/>
          <w:numId w:val="9"/>
        </w:numPr>
      </w:pPr>
      <w:r>
        <w:t xml:space="preserve">играть каждой фигурой в отдельности и в совокупности с другими фигурами без нарушения правил шахматного кодекса; </w:t>
      </w:r>
    </w:p>
    <w:p w:rsidR="00B13D89" w:rsidRDefault="00B13D89" w:rsidP="00B13D89">
      <w:pPr>
        <w:pStyle w:val="a3"/>
        <w:numPr>
          <w:ilvl w:val="0"/>
          <w:numId w:val="9"/>
        </w:numPr>
      </w:pPr>
      <w:r>
        <w:t xml:space="preserve">правильно размещать доску между партнерами и правильно расставлять начальную позицию; </w:t>
      </w:r>
    </w:p>
    <w:p w:rsidR="00B13D89" w:rsidRDefault="00B13D89" w:rsidP="00B13D89">
      <w:pPr>
        <w:pStyle w:val="a3"/>
        <w:numPr>
          <w:ilvl w:val="0"/>
          <w:numId w:val="9"/>
        </w:numPr>
      </w:pPr>
      <w:r>
        <w:t xml:space="preserve">различать горизонталь, вертикаль и диагональ; </w:t>
      </w:r>
    </w:p>
    <w:p w:rsidR="00B13D89" w:rsidRDefault="00B13D89" w:rsidP="00B13D89">
      <w:pPr>
        <w:pStyle w:val="a3"/>
        <w:numPr>
          <w:ilvl w:val="0"/>
          <w:numId w:val="9"/>
        </w:numPr>
      </w:pPr>
      <w:r>
        <w:t xml:space="preserve">рокировать; </w:t>
      </w:r>
    </w:p>
    <w:p w:rsidR="00B13D89" w:rsidRDefault="00B13D89" w:rsidP="00B13D89">
      <w:pPr>
        <w:pStyle w:val="a3"/>
        <w:numPr>
          <w:ilvl w:val="0"/>
          <w:numId w:val="9"/>
        </w:numPr>
      </w:pPr>
      <w:r>
        <w:t xml:space="preserve">объявлять шах, мат; </w:t>
      </w:r>
    </w:p>
    <w:p w:rsidR="00B13D89" w:rsidRDefault="00B13D89" w:rsidP="00B13D89">
      <w:pPr>
        <w:pStyle w:val="a3"/>
        <w:numPr>
          <w:ilvl w:val="0"/>
          <w:numId w:val="9"/>
        </w:numPr>
      </w:pPr>
      <w:r>
        <w:t xml:space="preserve">решать элементарные задачи на мат в один ход. </w:t>
      </w:r>
    </w:p>
    <w:p w:rsidR="00B13D89" w:rsidRDefault="00B13D89" w:rsidP="00B13D89">
      <w:pPr>
        <w:pStyle w:val="a3"/>
        <w:numPr>
          <w:ilvl w:val="0"/>
          <w:numId w:val="9"/>
        </w:numPr>
      </w:pPr>
      <w:r>
        <w:t xml:space="preserve">правильно вести себя за доской; </w:t>
      </w:r>
    </w:p>
    <w:p w:rsidR="00B13D89" w:rsidRDefault="00B13D89" w:rsidP="00B13D89">
      <w:pPr>
        <w:pStyle w:val="a3"/>
        <w:numPr>
          <w:ilvl w:val="0"/>
          <w:numId w:val="9"/>
        </w:numPr>
      </w:pPr>
      <w:r>
        <w:t xml:space="preserve">записывать шахматную партию; </w:t>
      </w:r>
    </w:p>
    <w:p w:rsidR="00B13D89" w:rsidRDefault="00B13D89" w:rsidP="00B13D89">
      <w:pPr>
        <w:pStyle w:val="a3"/>
        <w:numPr>
          <w:ilvl w:val="0"/>
          <w:numId w:val="9"/>
        </w:numPr>
      </w:pPr>
      <w:r>
        <w:t xml:space="preserve">матовать одинокого короля двумя ладьями, ферзем и ладьей, королем и ферзем, королем и ладьей. </w:t>
      </w:r>
    </w:p>
    <w:p w:rsidR="00B13D89" w:rsidRDefault="00B13D89" w:rsidP="00B13D89">
      <w:pPr>
        <w:pStyle w:val="a3"/>
        <w:numPr>
          <w:ilvl w:val="0"/>
          <w:numId w:val="9"/>
        </w:numPr>
      </w:pPr>
      <w:r>
        <w:t xml:space="preserve">грамотно располагать шахматные фигуры в дебюте; </w:t>
      </w:r>
    </w:p>
    <w:p w:rsidR="00B13D89" w:rsidRDefault="00B13D89" w:rsidP="00B13D89">
      <w:pPr>
        <w:pStyle w:val="a3"/>
        <w:numPr>
          <w:ilvl w:val="0"/>
          <w:numId w:val="9"/>
        </w:numPr>
      </w:pPr>
      <w:r>
        <w:t xml:space="preserve">находить несложные тактические приемы; </w:t>
      </w:r>
    </w:p>
    <w:p w:rsidR="00B13D89" w:rsidRDefault="00B13D89" w:rsidP="00B13D89">
      <w:pPr>
        <w:pStyle w:val="a3"/>
        <w:numPr>
          <w:ilvl w:val="0"/>
          <w:numId w:val="9"/>
        </w:numPr>
      </w:pPr>
      <w:r>
        <w:t xml:space="preserve">точно разыгрывать простейшие окончания. </w:t>
      </w:r>
    </w:p>
    <w:p w:rsidR="00B13D89" w:rsidRDefault="00B13D89" w:rsidP="00FC0262">
      <w:pPr>
        <w:pStyle w:val="a3"/>
        <w:jc w:val="center"/>
      </w:pPr>
      <w:r>
        <w:t>2. Планируемые результа</w:t>
      </w:r>
      <w:r w:rsidR="00FC0262">
        <w:t>ты освоения учащимися программы</w:t>
      </w:r>
    </w:p>
    <w:p w:rsidR="00B13D89" w:rsidRDefault="00FC0262" w:rsidP="00B13D89">
      <w:pPr>
        <w:pStyle w:val="a3"/>
      </w:pPr>
      <w:r>
        <w:t>П</w:t>
      </w:r>
      <w:r w:rsidR="00B13D89">
        <w:t xml:space="preserve">рограмма предусматривает достижение следующих </w:t>
      </w:r>
      <w:r>
        <w:t>результатов:</w:t>
      </w:r>
    </w:p>
    <w:p w:rsidR="00FC0262" w:rsidRDefault="00B13D89" w:rsidP="00FC0262">
      <w:pPr>
        <w:pStyle w:val="a3"/>
        <w:numPr>
          <w:ilvl w:val="0"/>
          <w:numId w:val="10"/>
        </w:numPr>
        <w:spacing w:before="0" w:beforeAutospacing="0" w:after="0" w:afterAutospacing="0"/>
      </w:pPr>
      <w:r>
        <w:t xml:space="preserve">готовность и способность учащихся к саморазвитию, </w:t>
      </w:r>
    </w:p>
    <w:p w:rsidR="00FC0262" w:rsidRDefault="00B13D89" w:rsidP="00FC0262">
      <w:pPr>
        <w:pStyle w:val="a3"/>
        <w:numPr>
          <w:ilvl w:val="0"/>
          <w:numId w:val="10"/>
        </w:numPr>
        <w:spacing w:before="0" w:beforeAutospacing="0" w:after="0" w:afterAutospacing="0"/>
      </w:pPr>
      <w:proofErr w:type="spellStart"/>
      <w:r>
        <w:t>сформированность</w:t>
      </w:r>
      <w:proofErr w:type="spellEnd"/>
      <w: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
    <w:p w:rsidR="00B13D89" w:rsidRDefault="00B13D89" w:rsidP="00FC0262">
      <w:pPr>
        <w:pStyle w:val="a3"/>
        <w:numPr>
          <w:ilvl w:val="0"/>
          <w:numId w:val="10"/>
        </w:numPr>
        <w:spacing w:before="0" w:beforeAutospacing="0" w:after="0" w:afterAutospacing="0"/>
      </w:pPr>
      <w:proofErr w:type="spellStart"/>
      <w:r>
        <w:lastRenderedPageBreak/>
        <w:t>сформированность</w:t>
      </w:r>
      <w:proofErr w:type="spellEnd"/>
      <w:r>
        <w:t xml:space="preserve"> основ российской, гражданской идентичности; </w:t>
      </w:r>
    </w:p>
    <w:p w:rsidR="00B13D89" w:rsidRDefault="00B13D89" w:rsidP="00FC0262">
      <w:pPr>
        <w:pStyle w:val="a3"/>
        <w:numPr>
          <w:ilvl w:val="0"/>
          <w:numId w:val="11"/>
        </w:numPr>
        <w:spacing w:before="0" w:beforeAutospacing="0" w:after="0" w:afterAutospacing="0"/>
      </w:pPr>
      <w:r>
        <w:t xml:space="preserve">Определять и высказывать простые и общие для всех людей правила поведения при сотрудничестве (этические нормы); </w:t>
      </w:r>
    </w:p>
    <w:p w:rsidR="00FC0262" w:rsidRDefault="00B13D89" w:rsidP="00FC0262">
      <w:pPr>
        <w:pStyle w:val="a3"/>
        <w:numPr>
          <w:ilvl w:val="0"/>
          <w:numId w:val="12"/>
        </w:numPr>
        <w:spacing w:before="0" w:beforeAutospacing="0" w:after="0" w:afterAutospacing="0"/>
      </w:pPr>
      <w: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B13D89" w:rsidRDefault="00B13D89" w:rsidP="00FC0262">
      <w:pPr>
        <w:pStyle w:val="a3"/>
        <w:numPr>
          <w:ilvl w:val="0"/>
          <w:numId w:val="12"/>
        </w:numPr>
        <w:spacing w:before="0" w:beforeAutospacing="0" w:after="0" w:afterAutospacing="0"/>
      </w:pPr>
      <w:r w:rsidRPr="00FC0262">
        <w:rPr>
          <w:i/>
          <w:iCs/>
        </w:rPr>
        <w:t>Определять и формулировать</w:t>
      </w:r>
      <w:r>
        <w:t xml:space="preserve"> цель деятельности на занятии с помощью учителя, а далее самостоятельно. </w:t>
      </w:r>
    </w:p>
    <w:p w:rsidR="00B13D89" w:rsidRDefault="00B13D89" w:rsidP="00FC0262">
      <w:pPr>
        <w:pStyle w:val="a3"/>
        <w:numPr>
          <w:ilvl w:val="0"/>
          <w:numId w:val="12"/>
        </w:numPr>
        <w:spacing w:before="0" w:beforeAutospacing="0" w:after="0" w:afterAutospacing="0"/>
      </w:pPr>
      <w:r>
        <w:t xml:space="preserve">Проговаривать последовательность действий. </w:t>
      </w:r>
    </w:p>
    <w:p w:rsidR="00B13D89" w:rsidRDefault="00B13D89" w:rsidP="00FC0262">
      <w:pPr>
        <w:pStyle w:val="a3"/>
        <w:numPr>
          <w:ilvl w:val="0"/>
          <w:numId w:val="12"/>
        </w:numPr>
        <w:spacing w:before="0" w:beforeAutospacing="0" w:after="0" w:afterAutospacing="0"/>
      </w:pPr>
      <w:r>
        <w:t xml:space="preserve">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 </w:t>
      </w:r>
    </w:p>
    <w:p w:rsidR="00B13D89" w:rsidRDefault="00B13D89" w:rsidP="00FC0262">
      <w:pPr>
        <w:pStyle w:val="a3"/>
        <w:numPr>
          <w:ilvl w:val="0"/>
          <w:numId w:val="12"/>
        </w:numPr>
        <w:spacing w:before="0" w:beforeAutospacing="0" w:after="0" w:afterAutospacing="0"/>
      </w:pPr>
      <w:r>
        <w:t xml:space="preserve">Средством формирования этих действий служит технология проблемного диалога на этапе изучения нового материала. </w:t>
      </w:r>
    </w:p>
    <w:p w:rsidR="00B13D89" w:rsidRDefault="00B13D89" w:rsidP="00FC0262">
      <w:pPr>
        <w:pStyle w:val="a3"/>
        <w:numPr>
          <w:ilvl w:val="0"/>
          <w:numId w:val="12"/>
        </w:numPr>
        <w:spacing w:before="0" w:beforeAutospacing="0" w:after="0" w:afterAutospacing="0"/>
      </w:pPr>
      <w:r>
        <w:t xml:space="preserve">Учиться совместно с учителем и другими воспитанниками давать эмоциональную оценку деятельности на занятии. </w:t>
      </w:r>
    </w:p>
    <w:p w:rsidR="00B13D89" w:rsidRDefault="00B13D89" w:rsidP="00FC0262">
      <w:pPr>
        <w:pStyle w:val="a3"/>
        <w:numPr>
          <w:ilvl w:val="0"/>
          <w:numId w:val="13"/>
        </w:numPr>
        <w:spacing w:before="0" w:beforeAutospacing="0" w:after="0" w:afterAutospacing="0"/>
      </w:pPr>
      <w:r>
        <w:t xml:space="preserve">Добывать новые знания: находить ответы на вопросы, используя разные источники информации, свой жизненный опыт и информацию, полученную на занятии. </w:t>
      </w:r>
    </w:p>
    <w:p w:rsidR="00B13D89" w:rsidRDefault="00B13D89" w:rsidP="00FC0262">
      <w:pPr>
        <w:pStyle w:val="a3"/>
        <w:numPr>
          <w:ilvl w:val="0"/>
          <w:numId w:val="13"/>
        </w:numPr>
        <w:spacing w:before="0" w:beforeAutospacing="0" w:after="0" w:afterAutospacing="0"/>
      </w:pPr>
      <w:r>
        <w:t xml:space="preserve">Перерабатывать полученную информацию: делать выводы в результате совместной работы всей команды. </w:t>
      </w:r>
    </w:p>
    <w:p w:rsidR="00B13D89" w:rsidRDefault="00B13D89" w:rsidP="00B13D89">
      <w:pPr>
        <w:pStyle w:val="a3"/>
      </w:pPr>
      <w:r>
        <w:t xml:space="preserve">3. Формы учета знаний и умений, система контролирующих материалов для оценки планируемых результатов освоения программы </w:t>
      </w:r>
    </w:p>
    <w:p w:rsidR="00B13D89" w:rsidRDefault="00B13D89" w:rsidP="00B13D89">
      <w:pPr>
        <w:pStyle w:val="a3"/>
      </w:pPr>
      <w:r>
        <w:t xml:space="preserve">В основу изучения программы положены ценностные ориентиры, достижение которых определяются воспитательными результатами. Воспитательные результаты оцениваются по трём уровням. </w:t>
      </w:r>
    </w:p>
    <w:p w:rsidR="00B13D89" w:rsidRDefault="00B13D89" w:rsidP="00B13D89">
      <w:pPr>
        <w:pStyle w:val="a3"/>
      </w:pPr>
      <w:r>
        <w:rPr>
          <w:i/>
          <w:iCs/>
        </w:rPr>
        <w:t>Первый уровень результатов</w:t>
      </w:r>
      <w:r>
        <w:t xml:space="preserve"> </w:t>
      </w:r>
      <w:r>
        <w:rPr>
          <w:i/>
          <w:iCs/>
        </w:rPr>
        <w:t>-</w:t>
      </w:r>
      <w:r>
        <w:t xml:space="preserve"> приобретение школьни</w:t>
      </w:r>
      <w:r>
        <w:softHyphen/>
        <w:t>ком социальных знаний (об общественных нормах, устрой</w:t>
      </w:r>
      <w:r>
        <w:softHyphen/>
        <w:t>стве общества, о социально одобряемых и неодобряемых фор</w:t>
      </w:r>
      <w:r>
        <w:softHyphen/>
        <w:t xml:space="preserve">мах поведения в обществе и т. п.), первичного понимания социальной реальности и повседневной жизни. </w:t>
      </w:r>
    </w:p>
    <w:p w:rsidR="00B13D89" w:rsidRDefault="00B13D89" w:rsidP="00B13D89">
      <w:pPr>
        <w:pStyle w:val="a3"/>
      </w:pPr>
      <w:r>
        <w:t>Для достижения данного уровня результатов особое значе</w:t>
      </w:r>
      <w:r>
        <w:softHyphen/>
        <w:t xml:space="preserve">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B13D89" w:rsidRDefault="00B13D89" w:rsidP="00B13D89">
      <w:pPr>
        <w:pStyle w:val="a3"/>
      </w:pPr>
      <w:r>
        <w:rPr>
          <w:i/>
          <w:iCs/>
        </w:rPr>
        <w:t>Второй уровень результатов</w:t>
      </w:r>
      <w: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softHyphen/>
        <w:t xml:space="preserve">циальной реальности в целом. </w:t>
      </w:r>
    </w:p>
    <w:p w:rsidR="00B13D89" w:rsidRDefault="00B13D89" w:rsidP="00B13D89">
      <w:pPr>
        <w:pStyle w:val="a3"/>
      </w:pPr>
      <w:r>
        <w:t>Для достижения данного уровня результатов особое значе</w:t>
      </w:r>
      <w:r>
        <w:softHyphen/>
        <w:t xml:space="preserve">ние имеет взаимодействие школьников между собой на уровне класса, </w:t>
      </w:r>
      <w:r w:rsidR="00FC0262">
        <w:t>лицея</w:t>
      </w:r>
      <w:bookmarkStart w:id="0" w:name="_GoBack"/>
      <w:bookmarkEnd w:id="0"/>
      <w:r>
        <w:t>, то есть в защищенной, дружественной про-социальной среде. Именно в такой близкой социальной сре</w:t>
      </w:r>
      <w:r>
        <w:softHyphen/>
        <w:t xml:space="preserve">де ребёнок получает (или не получает) первое практическое подтверждение приобретённых социальных знаний, начинает их ценить (или отвергает). </w:t>
      </w:r>
    </w:p>
    <w:p w:rsidR="00B13D89" w:rsidRDefault="00B13D89" w:rsidP="00B13D89">
      <w:pPr>
        <w:pStyle w:val="a3"/>
      </w:pPr>
      <w:r>
        <w:rPr>
          <w:i/>
          <w:iCs/>
        </w:rPr>
        <w:t>Третий уровень результатов</w:t>
      </w:r>
      <w:r>
        <w:t xml:space="preserve"> - получение школьником опыта самостоятельного общественного действия. Только в са</w:t>
      </w:r>
      <w:r>
        <w:softHyphen/>
        <w:t>мостоятельном общественном действии, действии в открытом социуме, за пределами дружественной среды школы, для дру</w:t>
      </w:r>
      <w:r>
        <w:softHyphen/>
        <w:t>гих, зачастую незнакомых людей, которые вовсе не обязатель</w:t>
      </w:r>
      <w:r>
        <w:softHyphen/>
        <w:t>но положительно к нему настроены, юный человек действи</w:t>
      </w:r>
      <w:r>
        <w:softHyphen/>
        <w:t xml:space="preserve">тельно становится (а не просто узнаёт о том, как стать) социальным </w:t>
      </w:r>
      <w:r>
        <w:lastRenderedPageBreak/>
        <w:t xml:space="preserve">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t>ко</w:t>
      </w:r>
      <w:r>
        <w:softHyphen/>
        <w:t>торых</w:t>
      </w:r>
      <w:proofErr w:type="gramEnd"/>
      <w:r>
        <w:t xml:space="preserve"> немыслимо существование гражданина и гражданского общества. </w:t>
      </w:r>
    </w:p>
    <w:p w:rsidR="00B13D89" w:rsidRDefault="00B13D89" w:rsidP="00B13D89">
      <w:pPr>
        <w:pStyle w:val="a3"/>
      </w:pPr>
    </w:p>
    <w:p w:rsidR="00B13D89" w:rsidRDefault="00B13D89" w:rsidP="00B13D89">
      <w:pPr>
        <w:pStyle w:val="a3"/>
      </w:pPr>
      <w:r>
        <w:t xml:space="preserve">Для отслеживания результатов предусматриваются в следующие </w:t>
      </w:r>
      <w:r>
        <w:rPr>
          <w:b/>
          <w:bCs/>
        </w:rPr>
        <w:t>формы контроля</w:t>
      </w:r>
      <w:r>
        <w:t xml:space="preserve">: </w:t>
      </w:r>
    </w:p>
    <w:p w:rsidR="00B13D89" w:rsidRDefault="00B13D89" w:rsidP="00B13D89">
      <w:pPr>
        <w:pStyle w:val="a3"/>
        <w:numPr>
          <w:ilvl w:val="0"/>
          <w:numId w:val="15"/>
        </w:numPr>
      </w:pPr>
      <w:r>
        <w:rPr>
          <w:b/>
          <w:bCs/>
        </w:rPr>
        <w:t>Текущий:</w:t>
      </w:r>
      <w:r>
        <w:t xml:space="preserve"> </w:t>
      </w:r>
    </w:p>
    <w:p w:rsidR="00B13D89" w:rsidRDefault="00B13D89" w:rsidP="00B13D89">
      <w:pPr>
        <w:pStyle w:val="a3"/>
      </w:pPr>
      <w:r>
        <w:t xml:space="preserve">- оценка усвоения изучаемого материала осуществляется педагогом в форме наблюдения; </w:t>
      </w:r>
    </w:p>
    <w:p w:rsidR="00B13D89" w:rsidRDefault="00B13D89" w:rsidP="00B13D89">
      <w:pPr>
        <w:pStyle w:val="a3"/>
      </w:pPr>
      <w:r>
        <w:t xml:space="preserve">- прогностический, то есть проигрывание всех операций учебного действия до начала его реального выполнения; </w:t>
      </w:r>
    </w:p>
    <w:p w:rsidR="00B13D89" w:rsidRDefault="00B13D89" w:rsidP="00B13D89">
      <w:pPr>
        <w:pStyle w:val="a3"/>
      </w:pPr>
      <w:r>
        <w:t xml:space="preserve">- пооперационный, то есть </w:t>
      </w:r>
      <w:proofErr w:type="gramStart"/>
      <w:r>
        <w:t>контроль за</w:t>
      </w:r>
      <w:proofErr w:type="gramEnd"/>
      <w:r>
        <w:t xml:space="preserve"> правильностью, полнотой и последовательностью выполнения операций, входящих в состав действия; </w:t>
      </w:r>
    </w:p>
    <w:p w:rsidR="00B13D89" w:rsidRDefault="00B13D89" w:rsidP="00B13D89">
      <w:pPr>
        <w:pStyle w:val="a3"/>
      </w:pPr>
      <w:r>
        <w:t xml:space="preserve">- рефлексивный, контроль, обращенный на ориентировочную основу, «план» действия и опирающийся на понимание принципов его построения; </w:t>
      </w:r>
    </w:p>
    <w:p w:rsidR="00B13D89" w:rsidRDefault="00B13D89" w:rsidP="00B13D89">
      <w:pPr>
        <w:pStyle w:val="a3"/>
        <w:numPr>
          <w:ilvl w:val="0"/>
          <w:numId w:val="16"/>
        </w:numPr>
      </w:pPr>
      <w:r>
        <w:rPr>
          <w:b/>
          <w:bCs/>
        </w:rPr>
        <w:t>Итоговый</w:t>
      </w:r>
      <w:r>
        <w:t xml:space="preserve"> контроль в формах </w:t>
      </w:r>
    </w:p>
    <w:p w:rsidR="00B13D89" w:rsidRDefault="00B13D89" w:rsidP="00B13D89">
      <w:pPr>
        <w:pStyle w:val="a3"/>
      </w:pPr>
      <w:r>
        <w:t xml:space="preserve">-тестирование; </w:t>
      </w:r>
    </w:p>
    <w:p w:rsidR="00B13D89" w:rsidRDefault="00B13D89" w:rsidP="00B13D89">
      <w:pPr>
        <w:pStyle w:val="a3"/>
      </w:pPr>
      <w:r>
        <w:t xml:space="preserve">-практические работы; </w:t>
      </w:r>
    </w:p>
    <w:p w:rsidR="00B13D89" w:rsidRDefault="00B13D89" w:rsidP="00B13D89">
      <w:pPr>
        <w:pStyle w:val="a3"/>
      </w:pPr>
      <w:r>
        <w:t xml:space="preserve">-творческие работы </w:t>
      </w:r>
      <w:proofErr w:type="gramStart"/>
      <w:r>
        <w:t>обучающихся</w:t>
      </w:r>
      <w:proofErr w:type="gramEnd"/>
      <w:r>
        <w:t xml:space="preserve">; </w:t>
      </w:r>
    </w:p>
    <w:p w:rsidR="00B13D89" w:rsidRDefault="00B13D89" w:rsidP="00B13D89">
      <w:pPr>
        <w:pStyle w:val="a3"/>
        <w:numPr>
          <w:ilvl w:val="0"/>
          <w:numId w:val="17"/>
        </w:numPr>
      </w:pPr>
      <w:r>
        <w:rPr>
          <w:b/>
          <w:bCs/>
        </w:rPr>
        <w:t>Самооценка и самоконтроль</w:t>
      </w:r>
      <w: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B13D89" w:rsidRDefault="00B13D89" w:rsidP="00B13D89">
      <w:pPr>
        <w:pStyle w:val="a3"/>
      </w:pPr>
      <w:r>
        <w:t xml:space="preserve">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w:t>
      </w:r>
      <w:r>
        <w:rPr>
          <w:b/>
          <w:bCs/>
        </w:rPr>
        <w:t>Результаты проверки</w:t>
      </w:r>
      <w:r>
        <w:t xml:space="preserve"> фиксируются в зачётном листе учителя. В рамках накопительной системы, создание </w:t>
      </w:r>
      <w:r>
        <w:rPr>
          <w:b/>
          <w:bCs/>
        </w:rPr>
        <w:t>портфолио</w:t>
      </w:r>
      <w:r>
        <w:t xml:space="preserve"> </w:t>
      </w:r>
    </w:p>
    <w:p w:rsidR="00B13D89" w:rsidRDefault="00B13D89" w:rsidP="00B13D89">
      <w:pPr>
        <w:pStyle w:val="a3"/>
      </w:pPr>
      <w:r>
        <w:rPr>
          <w:i/>
          <w:iCs/>
        </w:rPr>
        <w:t xml:space="preserve">Динамика развития </w:t>
      </w:r>
      <w:proofErr w:type="gramStart"/>
      <w:r>
        <w:rPr>
          <w:i/>
          <w:iCs/>
        </w:rPr>
        <w:t>обучающихся</w:t>
      </w:r>
      <w:proofErr w:type="gramEnd"/>
      <w:r>
        <w:rPr>
          <w:i/>
          <w:iCs/>
        </w:rPr>
        <w:t xml:space="preserve"> фиксируется учителем:</w:t>
      </w:r>
      <w:r>
        <w:t xml:space="preserve"> </w:t>
      </w:r>
    </w:p>
    <w:p w:rsidR="00B13D89" w:rsidRDefault="00B13D89" w:rsidP="00B13D89">
      <w:pPr>
        <w:pStyle w:val="a3"/>
        <w:numPr>
          <w:ilvl w:val="0"/>
          <w:numId w:val="18"/>
        </w:numPr>
      </w:pPr>
      <w:r>
        <w:rPr>
          <w:i/>
          <w:iCs/>
        </w:rPr>
        <w:t xml:space="preserve">внутренняя система оценки на основе </w:t>
      </w:r>
      <w:proofErr w:type="spellStart"/>
      <w:r>
        <w:rPr>
          <w:i/>
          <w:iCs/>
        </w:rPr>
        <w:t>сформированности</w:t>
      </w:r>
      <w:proofErr w:type="spellEnd"/>
      <w:r>
        <w:rPr>
          <w:i/>
          <w:iCs/>
        </w:rPr>
        <w:t xml:space="preserve"> целеполагания, развития контроля, самооценки</w:t>
      </w:r>
      <w:r>
        <w:t xml:space="preserve"> </w:t>
      </w:r>
    </w:p>
    <w:p w:rsidR="00B13D89" w:rsidRDefault="00B13D89" w:rsidP="00B13D89">
      <w:pPr>
        <w:pStyle w:val="a3"/>
        <w:numPr>
          <w:ilvl w:val="0"/>
          <w:numId w:val="18"/>
        </w:numPr>
      </w:pPr>
      <w:r>
        <w:rPr>
          <w:i/>
          <w:iCs/>
        </w:rPr>
        <w:t>внешняя система оценка на основе результативности участия в турнирах, викторинах; беседы с родителями.</w:t>
      </w:r>
      <w:r>
        <w:t xml:space="preserve"> </w:t>
      </w:r>
    </w:p>
    <w:p w:rsidR="00B13D89" w:rsidRDefault="00B13D89" w:rsidP="00B13D89">
      <w:pPr>
        <w:pStyle w:val="a3"/>
      </w:pPr>
      <w:r>
        <w:rPr>
          <w:b/>
          <w:bCs/>
        </w:rPr>
        <w:t>Для оценки эффективности занятий можно использовать следующие показатели:</w:t>
      </w:r>
      <w:r>
        <w:t xml:space="preserve"> </w:t>
      </w:r>
    </w:p>
    <w:p w:rsidR="00B13D89" w:rsidRDefault="00B13D89" w:rsidP="00B13D89">
      <w:pPr>
        <w:pStyle w:val="a3"/>
      </w:pPr>
      <w:r>
        <w:t xml:space="preserve">- степень помощи, которую оказывает учитель обучающимся при выполнении заданий: чем помощь учителя меньше, тем выше самостоятельность учеников и, следовательно, выше развивающий эффект занятий; </w:t>
      </w:r>
    </w:p>
    <w:p w:rsidR="00B13D89" w:rsidRDefault="00B13D89" w:rsidP="00B13D89">
      <w:pPr>
        <w:pStyle w:val="a3"/>
      </w:pPr>
      <w:r>
        <w:lastRenderedPageBreak/>
        <w:t xml:space="preserve">- поведение обучающихся на занятиях: живость, активность, заинтересованность школьников обеспечивают положительные результаты занятий; </w:t>
      </w:r>
    </w:p>
    <w:p w:rsidR="00B13D89" w:rsidRDefault="00B13D89" w:rsidP="00B13D89">
      <w:pPr>
        <w:pStyle w:val="a3"/>
      </w:pPr>
      <w:r>
        <w:t xml:space="preserve">- результаты выполнения тестовых заданий, при выполнении которых выявляется, справляются ли ученики с этими заданиями самостоятельно. </w:t>
      </w:r>
    </w:p>
    <w:p w:rsidR="00B13D89" w:rsidRDefault="00B13D89" w:rsidP="00B13D89">
      <w:pPr>
        <w:pStyle w:val="a3"/>
      </w:pPr>
      <w:r>
        <w:t xml:space="preserve">4. Материально-техническое обеспечение. </w:t>
      </w:r>
    </w:p>
    <w:p w:rsidR="00B13D89" w:rsidRDefault="00B13D89" w:rsidP="00B13D89">
      <w:pPr>
        <w:pStyle w:val="a3"/>
      </w:pPr>
      <w:r>
        <w:t xml:space="preserve">На занятиях используются: </w:t>
      </w:r>
    </w:p>
    <w:p w:rsidR="00B13D89" w:rsidRDefault="00B13D89" w:rsidP="00B13D89">
      <w:pPr>
        <w:pStyle w:val="a3"/>
        <w:numPr>
          <w:ilvl w:val="0"/>
          <w:numId w:val="19"/>
        </w:numPr>
      </w:pPr>
      <w:r>
        <w:t xml:space="preserve">магнитная демонстрационная доска с магнитными фигурами - 1 штука; </w:t>
      </w:r>
    </w:p>
    <w:p w:rsidR="00B13D89" w:rsidRDefault="00B13D89" w:rsidP="00B13D89">
      <w:pPr>
        <w:pStyle w:val="a3"/>
        <w:numPr>
          <w:ilvl w:val="0"/>
          <w:numId w:val="19"/>
        </w:numPr>
      </w:pPr>
      <w:r>
        <w:t xml:space="preserve">шахматные часы - 2 штуки; </w:t>
      </w:r>
    </w:p>
    <w:p w:rsidR="00B13D89" w:rsidRDefault="00B13D89" w:rsidP="00B13D89">
      <w:pPr>
        <w:pStyle w:val="a3"/>
        <w:numPr>
          <w:ilvl w:val="0"/>
          <w:numId w:val="19"/>
        </w:numPr>
      </w:pPr>
      <w:r>
        <w:t xml:space="preserve">словарь шахматных терминов; </w:t>
      </w:r>
    </w:p>
    <w:p w:rsidR="00B13D89" w:rsidRDefault="00B13D89" w:rsidP="00B13D89">
      <w:pPr>
        <w:pStyle w:val="a3"/>
        <w:numPr>
          <w:ilvl w:val="0"/>
          <w:numId w:val="19"/>
        </w:numPr>
      </w:pPr>
      <w:r>
        <w:t xml:space="preserve">комплекты шахматных фигур с досками - 10-12 штук. </w:t>
      </w:r>
    </w:p>
    <w:p w:rsidR="00B13D89" w:rsidRDefault="00B13D89" w:rsidP="00B13D89">
      <w:pPr>
        <w:pStyle w:val="a3"/>
      </w:pPr>
      <w:r>
        <w:t xml:space="preserve">5. Список литературы </w:t>
      </w:r>
    </w:p>
    <w:p w:rsidR="00B13D89" w:rsidRDefault="00B13D89" w:rsidP="00B13D89">
      <w:pPr>
        <w:pStyle w:val="a3"/>
        <w:numPr>
          <w:ilvl w:val="0"/>
          <w:numId w:val="20"/>
        </w:numPr>
      </w:pPr>
      <w:r>
        <w:rPr>
          <w:i/>
          <w:iCs/>
        </w:rPr>
        <w:t>Пожарский В.А.</w:t>
      </w:r>
      <w:r>
        <w:t xml:space="preserve"> Шахматный учебник / В.А. Пожарский. - М., 1996. </w:t>
      </w:r>
    </w:p>
    <w:p w:rsidR="00B13D89" w:rsidRDefault="00B13D89" w:rsidP="00B13D89">
      <w:pPr>
        <w:pStyle w:val="a3"/>
        <w:numPr>
          <w:ilvl w:val="0"/>
          <w:numId w:val="20"/>
        </w:numPr>
      </w:pPr>
      <w:proofErr w:type="spellStart"/>
      <w:r>
        <w:rPr>
          <w:i/>
          <w:iCs/>
        </w:rPr>
        <w:t>Майзелис</w:t>
      </w:r>
      <w:proofErr w:type="spellEnd"/>
      <w:r>
        <w:rPr>
          <w:i/>
          <w:iCs/>
        </w:rPr>
        <w:t xml:space="preserve"> И.</w:t>
      </w:r>
      <w:r>
        <w:t xml:space="preserve"> Шахматы. / М.: </w:t>
      </w:r>
      <w:proofErr w:type="spellStart"/>
      <w:r>
        <w:t>Детгиз</w:t>
      </w:r>
      <w:proofErr w:type="spellEnd"/>
      <w:r>
        <w:t xml:space="preserve">, 1960. </w:t>
      </w:r>
    </w:p>
    <w:p w:rsidR="00B13D89" w:rsidRDefault="00B13D89" w:rsidP="00B13D89">
      <w:pPr>
        <w:pStyle w:val="a3"/>
        <w:numPr>
          <w:ilvl w:val="0"/>
          <w:numId w:val="20"/>
        </w:numPr>
      </w:pPr>
      <w:proofErr w:type="spellStart"/>
      <w:r>
        <w:rPr>
          <w:i/>
          <w:iCs/>
        </w:rPr>
        <w:t>Нимцович</w:t>
      </w:r>
      <w:proofErr w:type="spellEnd"/>
      <w:r>
        <w:rPr>
          <w:i/>
          <w:iCs/>
        </w:rPr>
        <w:t xml:space="preserve"> А. </w:t>
      </w:r>
      <w:r>
        <w:t xml:space="preserve">Моя система. / М: </w:t>
      </w:r>
      <w:proofErr w:type="spellStart"/>
      <w:r>
        <w:t>ФиС</w:t>
      </w:r>
      <w:proofErr w:type="spellEnd"/>
      <w:r>
        <w:t xml:space="preserve">, 1984. </w:t>
      </w:r>
    </w:p>
    <w:p w:rsidR="00B13D89" w:rsidRDefault="00B13D89" w:rsidP="00B13D89">
      <w:pPr>
        <w:pStyle w:val="a3"/>
        <w:numPr>
          <w:ilvl w:val="0"/>
          <w:numId w:val="20"/>
        </w:numPr>
      </w:pPr>
      <w:proofErr w:type="spellStart"/>
      <w:r>
        <w:rPr>
          <w:i/>
          <w:iCs/>
        </w:rPr>
        <w:t>Сухин</w:t>
      </w:r>
      <w:proofErr w:type="spellEnd"/>
      <w:r>
        <w:rPr>
          <w:i/>
          <w:iCs/>
        </w:rPr>
        <w:t xml:space="preserve"> И. </w:t>
      </w:r>
      <w:r>
        <w:t xml:space="preserve">Волшебные фигуры. / М.: Новая школа, 1994. </w:t>
      </w:r>
    </w:p>
    <w:p w:rsidR="00B13D89" w:rsidRDefault="00B13D89" w:rsidP="00B13D89">
      <w:pPr>
        <w:pStyle w:val="a3"/>
        <w:numPr>
          <w:ilvl w:val="0"/>
          <w:numId w:val="20"/>
        </w:numPr>
      </w:pPr>
      <w:proofErr w:type="spellStart"/>
      <w:r>
        <w:rPr>
          <w:i/>
          <w:iCs/>
        </w:rPr>
        <w:t>Сухин</w:t>
      </w:r>
      <w:proofErr w:type="spellEnd"/>
      <w:r>
        <w:rPr>
          <w:i/>
          <w:iCs/>
        </w:rPr>
        <w:t xml:space="preserve"> И.</w:t>
      </w:r>
      <w:r>
        <w:t xml:space="preserve"> Приключения в шахматной стране. / М.: Педагогика, 1991; </w:t>
      </w:r>
    </w:p>
    <w:p w:rsidR="00B13D89" w:rsidRDefault="00B13D89" w:rsidP="00B13D89">
      <w:pPr>
        <w:pStyle w:val="a3"/>
      </w:pPr>
    </w:p>
    <w:p w:rsidR="00B13D89" w:rsidRDefault="00B13D89">
      <w:pPr>
        <w:rPr>
          <w:rFonts w:ascii="Times New Roman" w:eastAsia="Times New Roman" w:hAnsi="Times New Roman" w:cs="Times New Roman"/>
          <w:sz w:val="24"/>
          <w:szCs w:val="24"/>
          <w:lang w:eastAsia="ru-RU"/>
        </w:rPr>
      </w:pPr>
      <w:r>
        <w:br w:type="page"/>
      </w:r>
    </w:p>
    <w:p w:rsidR="00B13D89" w:rsidRDefault="00B13D89" w:rsidP="00B13D89">
      <w:pPr>
        <w:pStyle w:val="a3"/>
        <w:jc w:val="center"/>
      </w:pPr>
      <w:r>
        <w:lastRenderedPageBreak/>
        <w:t>Тематическое планирование.</w:t>
      </w:r>
    </w:p>
    <w:tbl>
      <w:tblPr>
        <w:tblStyle w:val="a4"/>
        <w:tblW w:w="0" w:type="auto"/>
        <w:tblLook w:val="04A0" w:firstRow="1" w:lastRow="0" w:firstColumn="1" w:lastColumn="0" w:noHBand="0" w:noVBand="1"/>
      </w:tblPr>
      <w:tblGrid>
        <w:gridCol w:w="675"/>
        <w:gridCol w:w="3119"/>
        <w:gridCol w:w="1843"/>
        <w:gridCol w:w="1275"/>
        <w:gridCol w:w="1417"/>
      </w:tblGrid>
      <w:tr w:rsidR="00B13D89" w:rsidTr="00B13D89">
        <w:tc>
          <w:tcPr>
            <w:tcW w:w="675" w:type="dxa"/>
          </w:tcPr>
          <w:p w:rsidR="00B13D89" w:rsidRDefault="00B13D89" w:rsidP="00B13D89">
            <w:pPr>
              <w:pStyle w:val="a3"/>
              <w:jc w:val="center"/>
            </w:pPr>
            <w:r>
              <w:t>№</w:t>
            </w:r>
          </w:p>
          <w:p w:rsidR="00B13D89" w:rsidRDefault="00B13D89" w:rsidP="00B13D89">
            <w:pPr>
              <w:pStyle w:val="a3"/>
              <w:jc w:val="center"/>
            </w:pPr>
          </w:p>
        </w:tc>
        <w:tc>
          <w:tcPr>
            <w:tcW w:w="3119" w:type="dxa"/>
          </w:tcPr>
          <w:p w:rsidR="00B13D89" w:rsidRDefault="00B13D89" w:rsidP="00B13D89">
            <w:pPr>
              <w:pStyle w:val="a3"/>
              <w:jc w:val="center"/>
            </w:pPr>
            <w:r>
              <w:t>Темы</w:t>
            </w:r>
          </w:p>
          <w:p w:rsidR="00B13D89" w:rsidRDefault="00B13D89" w:rsidP="00B13D89">
            <w:pPr>
              <w:pStyle w:val="a3"/>
              <w:jc w:val="center"/>
            </w:pPr>
          </w:p>
        </w:tc>
        <w:tc>
          <w:tcPr>
            <w:tcW w:w="1843" w:type="dxa"/>
          </w:tcPr>
          <w:p w:rsidR="00B13D89" w:rsidRDefault="00B13D89" w:rsidP="00B13D89">
            <w:pPr>
              <w:pStyle w:val="a3"/>
              <w:jc w:val="center"/>
            </w:pPr>
            <w:r>
              <w:t>Количество часов</w:t>
            </w:r>
          </w:p>
          <w:p w:rsidR="00B13D89" w:rsidRDefault="00B13D89" w:rsidP="00B13D89">
            <w:pPr>
              <w:pStyle w:val="a3"/>
              <w:jc w:val="center"/>
            </w:pPr>
          </w:p>
        </w:tc>
        <w:tc>
          <w:tcPr>
            <w:tcW w:w="1275" w:type="dxa"/>
          </w:tcPr>
          <w:p w:rsidR="00B13D89" w:rsidRDefault="00B13D89" w:rsidP="00B13D89">
            <w:pPr>
              <w:pStyle w:val="a3"/>
              <w:jc w:val="center"/>
            </w:pPr>
            <w:r>
              <w:t>Теория</w:t>
            </w:r>
          </w:p>
          <w:p w:rsidR="00B13D89" w:rsidRDefault="00B13D89" w:rsidP="00B13D89">
            <w:pPr>
              <w:pStyle w:val="a3"/>
              <w:jc w:val="center"/>
            </w:pPr>
          </w:p>
        </w:tc>
        <w:tc>
          <w:tcPr>
            <w:tcW w:w="1417" w:type="dxa"/>
          </w:tcPr>
          <w:p w:rsidR="00B13D89" w:rsidRDefault="00B13D89" w:rsidP="00B13D89">
            <w:pPr>
              <w:pStyle w:val="a3"/>
              <w:jc w:val="center"/>
            </w:pPr>
            <w:r>
              <w:t>Практика</w:t>
            </w:r>
          </w:p>
          <w:p w:rsidR="00B13D89" w:rsidRDefault="00B13D89" w:rsidP="00B13D89">
            <w:pPr>
              <w:pStyle w:val="a3"/>
              <w:jc w:val="center"/>
            </w:pPr>
          </w:p>
        </w:tc>
      </w:tr>
      <w:tr w:rsidR="00B13D89" w:rsidTr="00736E72">
        <w:tc>
          <w:tcPr>
            <w:tcW w:w="675" w:type="dxa"/>
            <w:vAlign w:val="center"/>
          </w:tcPr>
          <w:p w:rsidR="00B13D89" w:rsidRDefault="00B13D89" w:rsidP="00B13D89">
            <w:pPr>
              <w:pStyle w:val="a3"/>
              <w:spacing w:before="0" w:beforeAutospacing="0" w:after="0" w:afterAutospacing="0"/>
              <w:jc w:val="center"/>
            </w:pPr>
            <w:r>
              <w:t>1.</w:t>
            </w:r>
          </w:p>
        </w:tc>
        <w:tc>
          <w:tcPr>
            <w:tcW w:w="3119" w:type="dxa"/>
          </w:tcPr>
          <w:p w:rsidR="00B13D89" w:rsidRDefault="00B13D89" w:rsidP="00B13D89">
            <w:pPr>
              <w:pStyle w:val="a3"/>
              <w:spacing w:before="0" w:beforeAutospacing="0" w:after="0" w:afterAutospacing="0"/>
            </w:pPr>
            <w:r>
              <w:t xml:space="preserve">Шахматная доска и фигуры </w:t>
            </w:r>
          </w:p>
        </w:tc>
        <w:tc>
          <w:tcPr>
            <w:tcW w:w="1843" w:type="dxa"/>
          </w:tcPr>
          <w:p w:rsidR="00B13D89" w:rsidRDefault="00B13D89" w:rsidP="00736E72">
            <w:pPr>
              <w:pStyle w:val="a3"/>
              <w:spacing w:before="0" w:beforeAutospacing="0" w:after="0" w:afterAutospacing="0"/>
              <w:jc w:val="center"/>
            </w:pPr>
            <w:r>
              <w:t>2</w:t>
            </w:r>
          </w:p>
        </w:tc>
        <w:tc>
          <w:tcPr>
            <w:tcW w:w="1275" w:type="dxa"/>
          </w:tcPr>
          <w:p w:rsidR="00B13D89" w:rsidRDefault="00B13D89" w:rsidP="00736E72">
            <w:pPr>
              <w:pStyle w:val="a3"/>
              <w:spacing w:before="0" w:beforeAutospacing="0" w:after="0" w:afterAutospacing="0"/>
              <w:jc w:val="center"/>
            </w:pPr>
            <w:r>
              <w:t>1</w:t>
            </w:r>
          </w:p>
        </w:tc>
        <w:tc>
          <w:tcPr>
            <w:tcW w:w="1417" w:type="dxa"/>
          </w:tcPr>
          <w:p w:rsidR="00B13D89" w:rsidRDefault="00B13D89" w:rsidP="00736E72">
            <w:pPr>
              <w:pStyle w:val="a3"/>
              <w:spacing w:before="0" w:beforeAutospacing="0" w:after="0" w:afterAutospacing="0"/>
              <w:jc w:val="center"/>
            </w:pPr>
            <w:r>
              <w:t>1</w:t>
            </w:r>
          </w:p>
        </w:tc>
      </w:tr>
      <w:tr w:rsidR="00B13D89" w:rsidTr="00736E72">
        <w:tc>
          <w:tcPr>
            <w:tcW w:w="675" w:type="dxa"/>
            <w:vAlign w:val="center"/>
          </w:tcPr>
          <w:p w:rsidR="00B13D89" w:rsidRDefault="00B13D89" w:rsidP="00B13D89">
            <w:pPr>
              <w:pStyle w:val="a3"/>
              <w:spacing w:before="0" w:beforeAutospacing="0" w:after="0" w:afterAutospacing="0"/>
              <w:jc w:val="center"/>
            </w:pPr>
            <w:r>
              <w:t>2.</w:t>
            </w:r>
          </w:p>
        </w:tc>
        <w:tc>
          <w:tcPr>
            <w:tcW w:w="3119" w:type="dxa"/>
          </w:tcPr>
          <w:p w:rsidR="00B13D89" w:rsidRDefault="00B13D89" w:rsidP="00B13D89">
            <w:pPr>
              <w:pStyle w:val="a3"/>
              <w:spacing w:before="0" w:beforeAutospacing="0" w:after="0" w:afterAutospacing="0"/>
            </w:pPr>
            <w:r>
              <w:t xml:space="preserve">Ходы и взятия фигур </w:t>
            </w:r>
          </w:p>
        </w:tc>
        <w:tc>
          <w:tcPr>
            <w:tcW w:w="1843" w:type="dxa"/>
          </w:tcPr>
          <w:p w:rsidR="00B13D89" w:rsidRDefault="00B13D89" w:rsidP="00736E72">
            <w:pPr>
              <w:pStyle w:val="a3"/>
              <w:spacing w:before="0" w:beforeAutospacing="0" w:after="0" w:afterAutospacing="0"/>
              <w:jc w:val="center"/>
            </w:pPr>
            <w:r>
              <w:t>8</w:t>
            </w:r>
          </w:p>
        </w:tc>
        <w:tc>
          <w:tcPr>
            <w:tcW w:w="1275" w:type="dxa"/>
          </w:tcPr>
          <w:p w:rsidR="00B13D89" w:rsidRDefault="00B13D89" w:rsidP="00736E72">
            <w:pPr>
              <w:pStyle w:val="a3"/>
              <w:spacing w:before="0" w:beforeAutospacing="0" w:after="0" w:afterAutospacing="0"/>
              <w:jc w:val="center"/>
            </w:pPr>
            <w:r>
              <w:t>5</w:t>
            </w:r>
          </w:p>
        </w:tc>
        <w:tc>
          <w:tcPr>
            <w:tcW w:w="1417" w:type="dxa"/>
          </w:tcPr>
          <w:p w:rsidR="00B13D89" w:rsidRDefault="00736E72" w:rsidP="00736E72">
            <w:pPr>
              <w:pStyle w:val="a3"/>
              <w:spacing w:before="0" w:beforeAutospacing="0" w:after="0" w:afterAutospacing="0"/>
              <w:jc w:val="center"/>
            </w:pPr>
            <w:r>
              <w:t>3</w:t>
            </w:r>
          </w:p>
        </w:tc>
      </w:tr>
      <w:tr w:rsidR="00B13D89" w:rsidTr="00736E72">
        <w:tc>
          <w:tcPr>
            <w:tcW w:w="675" w:type="dxa"/>
            <w:vAlign w:val="center"/>
          </w:tcPr>
          <w:p w:rsidR="00B13D89" w:rsidRDefault="00B13D89" w:rsidP="00B13D89">
            <w:pPr>
              <w:pStyle w:val="a3"/>
              <w:spacing w:before="0" w:beforeAutospacing="0" w:after="0" w:afterAutospacing="0"/>
              <w:jc w:val="center"/>
            </w:pPr>
            <w:r>
              <w:t>3</w:t>
            </w:r>
          </w:p>
        </w:tc>
        <w:tc>
          <w:tcPr>
            <w:tcW w:w="3119" w:type="dxa"/>
          </w:tcPr>
          <w:p w:rsidR="00B13D89" w:rsidRDefault="00B13D89" w:rsidP="00B13D89">
            <w:pPr>
              <w:pStyle w:val="a3"/>
              <w:spacing w:before="0" w:beforeAutospacing="0" w:after="0" w:afterAutospacing="0"/>
            </w:pPr>
            <w:r>
              <w:t xml:space="preserve">Цель и результат шахматной партии. Понятия «шах», «мат», «пат» </w:t>
            </w:r>
          </w:p>
        </w:tc>
        <w:tc>
          <w:tcPr>
            <w:tcW w:w="1843" w:type="dxa"/>
          </w:tcPr>
          <w:p w:rsidR="00736E72" w:rsidRDefault="00736E72" w:rsidP="00736E72">
            <w:pPr>
              <w:pStyle w:val="a3"/>
              <w:spacing w:before="0" w:beforeAutospacing="0" w:after="0" w:afterAutospacing="0"/>
              <w:jc w:val="center"/>
            </w:pPr>
          </w:p>
          <w:p w:rsidR="00B13D89" w:rsidRDefault="00B13D89" w:rsidP="00736E72">
            <w:pPr>
              <w:pStyle w:val="a3"/>
              <w:spacing w:before="0" w:beforeAutospacing="0" w:after="0" w:afterAutospacing="0"/>
              <w:jc w:val="center"/>
            </w:pPr>
            <w:r>
              <w:t>8</w:t>
            </w:r>
          </w:p>
          <w:p w:rsidR="00B13D89" w:rsidRDefault="00B13D89" w:rsidP="00736E72">
            <w:pPr>
              <w:pStyle w:val="a3"/>
              <w:spacing w:before="0" w:beforeAutospacing="0" w:after="0" w:afterAutospacing="0"/>
              <w:jc w:val="center"/>
            </w:pPr>
          </w:p>
        </w:tc>
        <w:tc>
          <w:tcPr>
            <w:tcW w:w="1275" w:type="dxa"/>
          </w:tcPr>
          <w:p w:rsidR="00B13D89" w:rsidRDefault="00B13D89" w:rsidP="00736E72">
            <w:pPr>
              <w:pStyle w:val="a3"/>
              <w:spacing w:before="0" w:beforeAutospacing="0" w:after="0" w:afterAutospacing="0"/>
              <w:jc w:val="center"/>
            </w:pPr>
          </w:p>
          <w:p w:rsidR="00B13D89" w:rsidRDefault="00736E72" w:rsidP="00736E72">
            <w:pPr>
              <w:pStyle w:val="a3"/>
              <w:spacing w:before="0" w:beforeAutospacing="0" w:after="0" w:afterAutospacing="0"/>
              <w:jc w:val="center"/>
            </w:pPr>
            <w:r>
              <w:t>3</w:t>
            </w:r>
          </w:p>
        </w:tc>
        <w:tc>
          <w:tcPr>
            <w:tcW w:w="1417" w:type="dxa"/>
          </w:tcPr>
          <w:p w:rsidR="00736E72" w:rsidRDefault="00736E72" w:rsidP="00736E72">
            <w:pPr>
              <w:pStyle w:val="a3"/>
              <w:spacing w:before="0" w:beforeAutospacing="0" w:after="0" w:afterAutospacing="0"/>
              <w:jc w:val="center"/>
            </w:pPr>
          </w:p>
          <w:p w:rsidR="00B13D89" w:rsidRDefault="00B13D89" w:rsidP="00736E72">
            <w:pPr>
              <w:pStyle w:val="a3"/>
              <w:spacing w:before="0" w:beforeAutospacing="0" w:after="0" w:afterAutospacing="0"/>
              <w:jc w:val="center"/>
            </w:pPr>
            <w:r>
              <w:t>5</w:t>
            </w:r>
          </w:p>
          <w:p w:rsidR="00B13D89" w:rsidRDefault="00B13D89" w:rsidP="00736E72">
            <w:pPr>
              <w:pStyle w:val="a3"/>
              <w:spacing w:before="0" w:beforeAutospacing="0" w:after="0" w:afterAutospacing="0"/>
              <w:jc w:val="center"/>
            </w:pPr>
          </w:p>
        </w:tc>
      </w:tr>
      <w:tr w:rsidR="00B13D89" w:rsidTr="00736E72">
        <w:tc>
          <w:tcPr>
            <w:tcW w:w="675" w:type="dxa"/>
            <w:vAlign w:val="center"/>
          </w:tcPr>
          <w:p w:rsidR="00B13D89" w:rsidRDefault="00B13D89" w:rsidP="00B13D89">
            <w:pPr>
              <w:pStyle w:val="a3"/>
              <w:spacing w:before="0" w:beforeAutospacing="0" w:after="0" w:afterAutospacing="0"/>
              <w:jc w:val="center"/>
            </w:pPr>
            <w:r>
              <w:t>4</w:t>
            </w:r>
          </w:p>
        </w:tc>
        <w:tc>
          <w:tcPr>
            <w:tcW w:w="3119" w:type="dxa"/>
          </w:tcPr>
          <w:p w:rsidR="00B13D89" w:rsidRDefault="00B13D89" w:rsidP="00B13D89">
            <w:pPr>
              <w:pStyle w:val="a3"/>
              <w:spacing w:before="0" w:beforeAutospacing="0" w:after="0" w:afterAutospacing="0"/>
            </w:pPr>
            <w:r>
              <w:t xml:space="preserve">Ценность шахматных фигур. Нападение, защита и размен </w:t>
            </w:r>
          </w:p>
        </w:tc>
        <w:tc>
          <w:tcPr>
            <w:tcW w:w="1843" w:type="dxa"/>
          </w:tcPr>
          <w:p w:rsidR="00B13D89" w:rsidRDefault="00B13D89" w:rsidP="00736E72">
            <w:pPr>
              <w:pStyle w:val="a3"/>
              <w:spacing w:before="0" w:beforeAutospacing="0" w:after="0" w:afterAutospacing="0"/>
              <w:jc w:val="center"/>
            </w:pPr>
            <w:r>
              <w:t>8</w:t>
            </w:r>
          </w:p>
        </w:tc>
        <w:tc>
          <w:tcPr>
            <w:tcW w:w="1275" w:type="dxa"/>
          </w:tcPr>
          <w:p w:rsidR="00B13D89" w:rsidRDefault="00B13D89" w:rsidP="00736E72">
            <w:pPr>
              <w:pStyle w:val="a3"/>
              <w:spacing w:before="0" w:beforeAutospacing="0" w:after="0" w:afterAutospacing="0"/>
              <w:jc w:val="center"/>
            </w:pPr>
            <w:r>
              <w:t>2</w:t>
            </w:r>
          </w:p>
          <w:p w:rsidR="00B13D89" w:rsidRDefault="00B13D89" w:rsidP="00736E72">
            <w:pPr>
              <w:pStyle w:val="a3"/>
              <w:spacing w:before="0" w:beforeAutospacing="0" w:after="0" w:afterAutospacing="0"/>
              <w:jc w:val="center"/>
            </w:pPr>
          </w:p>
        </w:tc>
        <w:tc>
          <w:tcPr>
            <w:tcW w:w="1417" w:type="dxa"/>
          </w:tcPr>
          <w:p w:rsidR="00B13D89" w:rsidRDefault="00B13D89" w:rsidP="00736E72">
            <w:pPr>
              <w:pStyle w:val="a3"/>
              <w:spacing w:before="0" w:beforeAutospacing="0" w:after="0" w:afterAutospacing="0"/>
              <w:jc w:val="center"/>
            </w:pPr>
            <w:r>
              <w:t>6</w:t>
            </w:r>
          </w:p>
          <w:p w:rsidR="00B13D89" w:rsidRDefault="00B13D89" w:rsidP="00736E72">
            <w:pPr>
              <w:pStyle w:val="a3"/>
              <w:spacing w:before="0" w:beforeAutospacing="0" w:after="0" w:afterAutospacing="0"/>
              <w:jc w:val="center"/>
            </w:pPr>
          </w:p>
        </w:tc>
      </w:tr>
      <w:tr w:rsidR="00B13D89" w:rsidTr="00736E72">
        <w:tc>
          <w:tcPr>
            <w:tcW w:w="675" w:type="dxa"/>
            <w:vAlign w:val="center"/>
          </w:tcPr>
          <w:p w:rsidR="00B13D89" w:rsidRDefault="00B13D89" w:rsidP="00B13D89">
            <w:pPr>
              <w:pStyle w:val="a3"/>
              <w:spacing w:before="0" w:beforeAutospacing="0" w:after="0" w:afterAutospacing="0"/>
              <w:jc w:val="center"/>
            </w:pPr>
            <w:r>
              <w:t>5</w:t>
            </w:r>
          </w:p>
        </w:tc>
        <w:tc>
          <w:tcPr>
            <w:tcW w:w="3119" w:type="dxa"/>
          </w:tcPr>
          <w:p w:rsidR="00B13D89" w:rsidRDefault="00B13D89" w:rsidP="00B13D89">
            <w:pPr>
              <w:pStyle w:val="a3"/>
              <w:spacing w:before="0" w:beforeAutospacing="0" w:after="0" w:afterAutospacing="0"/>
            </w:pPr>
            <w:r>
              <w:t xml:space="preserve">Понятие о дебюте. Общие принципы разыгрывания дебюта </w:t>
            </w:r>
          </w:p>
        </w:tc>
        <w:tc>
          <w:tcPr>
            <w:tcW w:w="1843" w:type="dxa"/>
          </w:tcPr>
          <w:p w:rsidR="00B13D89" w:rsidRDefault="00B13D89" w:rsidP="00736E72">
            <w:pPr>
              <w:pStyle w:val="a3"/>
              <w:spacing w:before="0" w:beforeAutospacing="0" w:after="0" w:afterAutospacing="0"/>
              <w:jc w:val="center"/>
            </w:pPr>
            <w:r>
              <w:t>10</w:t>
            </w:r>
          </w:p>
          <w:p w:rsidR="00B13D89" w:rsidRDefault="00B13D89" w:rsidP="00736E72">
            <w:pPr>
              <w:pStyle w:val="a3"/>
              <w:spacing w:before="0" w:beforeAutospacing="0" w:after="0" w:afterAutospacing="0"/>
              <w:jc w:val="center"/>
            </w:pPr>
          </w:p>
        </w:tc>
        <w:tc>
          <w:tcPr>
            <w:tcW w:w="1275" w:type="dxa"/>
          </w:tcPr>
          <w:p w:rsidR="00B13D89" w:rsidRDefault="00A61CF0" w:rsidP="00736E72">
            <w:pPr>
              <w:pStyle w:val="a3"/>
              <w:spacing w:before="0" w:beforeAutospacing="0" w:after="0" w:afterAutospacing="0"/>
              <w:jc w:val="center"/>
            </w:pPr>
            <w:r>
              <w:t>4</w:t>
            </w:r>
          </w:p>
          <w:p w:rsidR="00B13D89" w:rsidRDefault="00B13D89" w:rsidP="00736E72">
            <w:pPr>
              <w:pStyle w:val="a3"/>
              <w:spacing w:before="0" w:beforeAutospacing="0" w:after="0" w:afterAutospacing="0"/>
              <w:jc w:val="center"/>
            </w:pPr>
          </w:p>
        </w:tc>
        <w:tc>
          <w:tcPr>
            <w:tcW w:w="1417" w:type="dxa"/>
          </w:tcPr>
          <w:p w:rsidR="00B13D89" w:rsidRDefault="00A61CF0" w:rsidP="00736E72">
            <w:pPr>
              <w:pStyle w:val="a3"/>
              <w:spacing w:before="0" w:beforeAutospacing="0" w:after="0" w:afterAutospacing="0"/>
              <w:jc w:val="center"/>
            </w:pPr>
            <w:r>
              <w:t>6</w:t>
            </w:r>
          </w:p>
          <w:p w:rsidR="00B13D89" w:rsidRDefault="00B13D89" w:rsidP="00736E72">
            <w:pPr>
              <w:pStyle w:val="a3"/>
              <w:spacing w:before="0" w:beforeAutospacing="0" w:after="0" w:afterAutospacing="0"/>
              <w:jc w:val="center"/>
            </w:pPr>
          </w:p>
        </w:tc>
      </w:tr>
      <w:tr w:rsidR="00B13D89" w:rsidTr="00736E72">
        <w:tc>
          <w:tcPr>
            <w:tcW w:w="675" w:type="dxa"/>
            <w:vAlign w:val="center"/>
          </w:tcPr>
          <w:p w:rsidR="00B13D89" w:rsidRDefault="00B13D89" w:rsidP="00B13D89">
            <w:pPr>
              <w:pStyle w:val="a3"/>
              <w:spacing w:before="0" w:beforeAutospacing="0" w:after="0" w:afterAutospacing="0"/>
              <w:jc w:val="center"/>
            </w:pPr>
            <w:r>
              <w:t>6.</w:t>
            </w:r>
          </w:p>
        </w:tc>
        <w:tc>
          <w:tcPr>
            <w:tcW w:w="3119" w:type="dxa"/>
          </w:tcPr>
          <w:p w:rsidR="00B13D89" w:rsidRDefault="00B13D89" w:rsidP="00B13D89">
            <w:pPr>
              <w:pStyle w:val="a3"/>
              <w:spacing w:before="0" w:beforeAutospacing="0" w:after="0" w:afterAutospacing="0"/>
            </w:pPr>
            <w:r>
              <w:t xml:space="preserve">Особенности </w:t>
            </w:r>
            <w:proofErr w:type="spellStart"/>
            <w:r>
              <w:t>матования</w:t>
            </w:r>
            <w:proofErr w:type="spellEnd"/>
            <w:r>
              <w:t xml:space="preserve"> одинокого короля </w:t>
            </w:r>
          </w:p>
        </w:tc>
        <w:tc>
          <w:tcPr>
            <w:tcW w:w="1843" w:type="dxa"/>
          </w:tcPr>
          <w:p w:rsidR="00B13D89" w:rsidRDefault="00B13D89" w:rsidP="00736E72">
            <w:pPr>
              <w:pStyle w:val="a3"/>
              <w:spacing w:before="0" w:beforeAutospacing="0" w:after="0" w:afterAutospacing="0"/>
              <w:jc w:val="center"/>
            </w:pPr>
            <w:r>
              <w:t>7</w:t>
            </w:r>
          </w:p>
        </w:tc>
        <w:tc>
          <w:tcPr>
            <w:tcW w:w="1275" w:type="dxa"/>
          </w:tcPr>
          <w:p w:rsidR="00B13D89" w:rsidRDefault="00B13D89" w:rsidP="00736E72">
            <w:pPr>
              <w:pStyle w:val="a3"/>
              <w:spacing w:before="0" w:beforeAutospacing="0" w:after="0" w:afterAutospacing="0"/>
              <w:jc w:val="center"/>
            </w:pPr>
            <w:r>
              <w:t>2</w:t>
            </w:r>
          </w:p>
        </w:tc>
        <w:tc>
          <w:tcPr>
            <w:tcW w:w="1417" w:type="dxa"/>
          </w:tcPr>
          <w:p w:rsidR="00B13D89" w:rsidRDefault="00B13D89" w:rsidP="00736E72">
            <w:pPr>
              <w:pStyle w:val="a3"/>
              <w:spacing w:before="0" w:beforeAutospacing="0" w:after="0" w:afterAutospacing="0"/>
              <w:jc w:val="center"/>
            </w:pPr>
            <w:r>
              <w:t>5</w:t>
            </w:r>
          </w:p>
        </w:tc>
      </w:tr>
      <w:tr w:rsidR="00B13D89" w:rsidTr="00736E72">
        <w:tc>
          <w:tcPr>
            <w:tcW w:w="675" w:type="dxa"/>
            <w:vAlign w:val="center"/>
          </w:tcPr>
          <w:p w:rsidR="00B13D89" w:rsidRDefault="00B13D89" w:rsidP="00B13D89">
            <w:pPr>
              <w:pStyle w:val="a3"/>
              <w:spacing w:before="0" w:beforeAutospacing="0" w:after="0" w:afterAutospacing="0"/>
              <w:jc w:val="center"/>
            </w:pPr>
            <w:r>
              <w:t>7.</w:t>
            </w:r>
          </w:p>
        </w:tc>
        <w:tc>
          <w:tcPr>
            <w:tcW w:w="3119" w:type="dxa"/>
          </w:tcPr>
          <w:p w:rsidR="00B13D89" w:rsidRDefault="00B13D89" w:rsidP="00B13D89">
            <w:pPr>
              <w:pStyle w:val="a3"/>
              <w:spacing w:before="0" w:beforeAutospacing="0" w:after="0" w:afterAutospacing="0"/>
            </w:pPr>
            <w:r>
              <w:t>Тактические приемы и особенности их применения</w:t>
            </w:r>
          </w:p>
        </w:tc>
        <w:tc>
          <w:tcPr>
            <w:tcW w:w="1843" w:type="dxa"/>
          </w:tcPr>
          <w:p w:rsidR="00B13D89" w:rsidRDefault="00B13D89" w:rsidP="00736E72">
            <w:pPr>
              <w:pStyle w:val="a3"/>
              <w:spacing w:before="0" w:beforeAutospacing="0" w:after="0" w:afterAutospacing="0"/>
              <w:jc w:val="center"/>
            </w:pPr>
            <w:r>
              <w:t>7</w:t>
            </w:r>
          </w:p>
          <w:p w:rsidR="00B13D89" w:rsidRDefault="00B13D89" w:rsidP="00736E72">
            <w:pPr>
              <w:pStyle w:val="a3"/>
              <w:spacing w:before="0" w:beforeAutospacing="0" w:after="0" w:afterAutospacing="0"/>
              <w:jc w:val="center"/>
            </w:pPr>
          </w:p>
        </w:tc>
        <w:tc>
          <w:tcPr>
            <w:tcW w:w="1275" w:type="dxa"/>
          </w:tcPr>
          <w:p w:rsidR="00B13D89" w:rsidRDefault="00B13D89" w:rsidP="00736E72">
            <w:pPr>
              <w:pStyle w:val="a3"/>
              <w:spacing w:before="0" w:beforeAutospacing="0" w:after="0" w:afterAutospacing="0"/>
              <w:jc w:val="center"/>
            </w:pPr>
            <w:r>
              <w:t>2</w:t>
            </w:r>
          </w:p>
        </w:tc>
        <w:tc>
          <w:tcPr>
            <w:tcW w:w="1417" w:type="dxa"/>
          </w:tcPr>
          <w:p w:rsidR="00B13D89" w:rsidRDefault="00B13D89" w:rsidP="00736E72">
            <w:pPr>
              <w:pStyle w:val="a3"/>
              <w:spacing w:before="0" w:beforeAutospacing="0" w:after="0" w:afterAutospacing="0"/>
              <w:jc w:val="center"/>
            </w:pPr>
            <w:r>
              <w:t>5</w:t>
            </w:r>
          </w:p>
        </w:tc>
      </w:tr>
      <w:tr w:rsidR="00B13D89" w:rsidTr="00736E72">
        <w:tc>
          <w:tcPr>
            <w:tcW w:w="675" w:type="dxa"/>
            <w:vAlign w:val="center"/>
          </w:tcPr>
          <w:p w:rsidR="00B13D89" w:rsidRDefault="00B13D89" w:rsidP="00B13D89">
            <w:pPr>
              <w:pStyle w:val="a3"/>
              <w:spacing w:before="0" w:beforeAutospacing="0" w:after="0" w:afterAutospacing="0"/>
              <w:jc w:val="center"/>
            </w:pPr>
            <w:r>
              <w:t>8.</w:t>
            </w:r>
          </w:p>
        </w:tc>
        <w:tc>
          <w:tcPr>
            <w:tcW w:w="3119" w:type="dxa"/>
          </w:tcPr>
          <w:p w:rsidR="00B13D89" w:rsidRDefault="00B13D89" w:rsidP="00B13D89">
            <w:pPr>
              <w:pStyle w:val="a3"/>
              <w:spacing w:before="0" w:beforeAutospacing="0" w:after="0" w:afterAutospacing="0"/>
            </w:pPr>
            <w:r>
              <w:t xml:space="preserve">Начальные сведения об эндшпиле </w:t>
            </w:r>
          </w:p>
        </w:tc>
        <w:tc>
          <w:tcPr>
            <w:tcW w:w="1843" w:type="dxa"/>
          </w:tcPr>
          <w:p w:rsidR="00B13D89" w:rsidRDefault="00B13D89" w:rsidP="00736E72">
            <w:pPr>
              <w:pStyle w:val="a3"/>
              <w:spacing w:before="0" w:beforeAutospacing="0" w:after="0" w:afterAutospacing="0"/>
              <w:jc w:val="center"/>
            </w:pPr>
            <w:r>
              <w:t>8</w:t>
            </w:r>
          </w:p>
          <w:p w:rsidR="00B13D89" w:rsidRDefault="00B13D89" w:rsidP="00736E72">
            <w:pPr>
              <w:pStyle w:val="a3"/>
              <w:spacing w:before="0" w:beforeAutospacing="0" w:after="0" w:afterAutospacing="0"/>
              <w:jc w:val="center"/>
            </w:pPr>
          </w:p>
        </w:tc>
        <w:tc>
          <w:tcPr>
            <w:tcW w:w="1275" w:type="dxa"/>
          </w:tcPr>
          <w:p w:rsidR="00B13D89" w:rsidRDefault="00B13D89" w:rsidP="00736E72">
            <w:pPr>
              <w:pStyle w:val="a3"/>
              <w:spacing w:before="0" w:beforeAutospacing="0" w:after="0" w:afterAutospacing="0"/>
              <w:jc w:val="center"/>
            </w:pPr>
            <w:r>
              <w:t>2</w:t>
            </w:r>
          </w:p>
          <w:p w:rsidR="00B13D89" w:rsidRDefault="00B13D89" w:rsidP="00736E72">
            <w:pPr>
              <w:pStyle w:val="a3"/>
              <w:spacing w:before="0" w:beforeAutospacing="0" w:after="0" w:afterAutospacing="0"/>
              <w:jc w:val="center"/>
            </w:pPr>
          </w:p>
        </w:tc>
        <w:tc>
          <w:tcPr>
            <w:tcW w:w="1417" w:type="dxa"/>
          </w:tcPr>
          <w:p w:rsidR="00B13D89" w:rsidRDefault="00B13D89" w:rsidP="00736E72">
            <w:pPr>
              <w:pStyle w:val="a3"/>
              <w:spacing w:before="0" w:beforeAutospacing="0" w:after="0" w:afterAutospacing="0"/>
              <w:jc w:val="center"/>
            </w:pPr>
            <w:r>
              <w:t>6</w:t>
            </w:r>
          </w:p>
          <w:p w:rsidR="00B13D89" w:rsidRDefault="00B13D89" w:rsidP="00736E72">
            <w:pPr>
              <w:pStyle w:val="a3"/>
              <w:spacing w:before="0" w:beforeAutospacing="0" w:after="0" w:afterAutospacing="0"/>
              <w:jc w:val="center"/>
            </w:pPr>
          </w:p>
        </w:tc>
      </w:tr>
      <w:tr w:rsidR="00B13D89" w:rsidTr="00736E72">
        <w:tc>
          <w:tcPr>
            <w:tcW w:w="675" w:type="dxa"/>
            <w:vAlign w:val="center"/>
          </w:tcPr>
          <w:p w:rsidR="00B13D89" w:rsidRDefault="00B13D89" w:rsidP="00B13D89">
            <w:pPr>
              <w:pStyle w:val="a3"/>
              <w:spacing w:before="0" w:beforeAutospacing="0" w:after="0" w:afterAutospacing="0"/>
              <w:jc w:val="center"/>
            </w:pPr>
            <w:r>
              <w:t>9.</w:t>
            </w:r>
          </w:p>
        </w:tc>
        <w:tc>
          <w:tcPr>
            <w:tcW w:w="3119" w:type="dxa"/>
          </w:tcPr>
          <w:p w:rsidR="00B13D89" w:rsidRDefault="00B13D89" w:rsidP="00B13D89">
            <w:pPr>
              <w:pStyle w:val="a3"/>
              <w:spacing w:before="0" w:beforeAutospacing="0" w:after="0" w:afterAutospacing="0"/>
            </w:pPr>
            <w:r>
              <w:t xml:space="preserve">Начальные сведения о миттельшпиле </w:t>
            </w:r>
          </w:p>
        </w:tc>
        <w:tc>
          <w:tcPr>
            <w:tcW w:w="1843" w:type="dxa"/>
          </w:tcPr>
          <w:p w:rsidR="00B13D89" w:rsidRDefault="00B13D89" w:rsidP="00736E72">
            <w:pPr>
              <w:pStyle w:val="a3"/>
              <w:spacing w:before="0" w:beforeAutospacing="0" w:after="0" w:afterAutospacing="0"/>
              <w:jc w:val="center"/>
            </w:pPr>
            <w:r>
              <w:t>8</w:t>
            </w:r>
          </w:p>
        </w:tc>
        <w:tc>
          <w:tcPr>
            <w:tcW w:w="1275" w:type="dxa"/>
          </w:tcPr>
          <w:p w:rsidR="00B13D89" w:rsidRDefault="00B13D89" w:rsidP="00736E72">
            <w:pPr>
              <w:pStyle w:val="a3"/>
              <w:spacing w:before="0" w:beforeAutospacing="0" w:after="0" w:afterAutospacing="0"/>
              <w:jc w:val="center"/>
            </w:pPr>
            <w:r>
              <w:t>2</w:t>
            </w:r>
          </w:p>
        </w:tc>
        <w:tc>
          <w:tcPr>
            <w:tcW w:w="1417" w:type="dxa"/>
          </w:tcPr>
          <w:p w:rsidR="00B13D89" w:rsidRDefault="00B13D89" w:rsidP="00736E72">
            <w:pPr>
              <w:pStyle w:val="a3"/>
              <w:spacing w:before="0" w:beforeAutospacing="0" w:after="0" w:afterAutospacing="0"/>
              <w:jc w:val="center"/>
            </w:pPr>
            <w:r>
              <w:t>6</w:t>
            </w:r>
          </w:p>
        </w:tc>
      </w:tr>
      <w:tr w:rsidR="00B13D89" w:rsidTr="00736E72">
        <w:tc>
          <w:tcPr>
            <w:tcW w:w="675" w:type="dxa"/>
            <w:vAlign w:val="center"/>
          </w:tcPr>
          <w:p w:rsidR="00B13D89" w:rsidRDefault="00B13D89" w:rsidP="00B13D89">
            <w:pPr>
              <w:pStyle w:val="a3"/>
              <w:spacing w:before="0" w:beforeAutospacing="0" w:after="0" w:afterAutospacing="0"/>
              <w:jc w:val="center"/>
            </w:pPr>
            <w:r>
              <w:t>10.</w:t>
            </w:r>
          </w:p>
          <w:p w:rsidR="00B13D89" w:rsidRDefault="00B13D89" w:rsidP="00B13D89">
            <w:pPr>
              <w:pStyle w:val="a3"/>
              <w:spacing w:before="0" w:beforeAutospacing="0" w:after="0" w:afterAutospacing="0"/>
              <w:jc w:val="center"/>
            </w:pPr>
          </w:p>
        </w:tc>
        <w:tc>
          <w:tcPr>
            <w:tcW w:w="3119" w:type="dxa"/>
          </w:tcPr>
          <w:p w:rsidR="00B13D89" w:rsidRDefault="00736E72" w:rsidP="00B13D89">
            <w:pPr>
              <w:pStyle w:val="a3"/>
              <w:spacing w:before="0" w:beforeAutospacing="0" w:after="0" w:afterAutospacing="0"/>
            </w:pPr>
            <w:r>
              <w:t>Подведение итогов курса</w:t>
            </w:r>
          </w:p>
        </w:tc>
        <w:tc>
          <w:tcPr>
            <w:tcW w:w="1843" w:type="dxa"/>
          </w:tcPr>
          <w:p w:rsidR="00B13D89" w:rsidRDefault="00B13D89" w:rsidP="00736E72">
            <w:pPr>
              <w:pStyle w:val="a3"/>
              <w:spacing w:before="0" w:beforeAutospacing="0" w:after="0" w:afterAutospacing="0"/>
              <w:jc w:val="center"/>
            </w:pPr>
            <w:r>
              <w:t>2</w:t>
            </w:r>
          </w:p>
        </w:tc>
        <w:tc>
          <w:tcPr>
            <w:tcW w:w="1275" w:type="dxa"/>
          </w:tcPr>
          <w:p w:rsidR="00B13D89" w:rsidRDefault="00B13D89" w:rsidP="00736E72">
            <w:pPr>
              <w:pStyle w:val="a3"/>
              <w:spacing w:before="0" w:beforeAutospacing="0" w:after="0" w:afterAutospacing="0"/>
              <w:jc w:val="center"/>
            </w:pPr>
          </w:p>
        </w:tc>
        <w:tc>
          <w:tcPr>
            <w:tcW w:w="1417" w:type="dxa"/>
          </w:tcPr>
          <w:p w:rsidR="00B13D89" w:rsidRDefault="00B13D89" w:rsidP="00736E72">
            <w:pPr>
              <w:pStyle w:val="a3"/>
              <w:spacing w:before="0" w:beforeAutospacing="0" w:after="0" w:afterAutospacing="0"/>
              <w:jc w:val="center"/>
            </w:pPr>
            <w:r>
              <w:t>2</w:t>
            </w:r>
          </w:p>
        </w:tc>
      </w:tr>
      <w:tr w:rsidR="00B13D89" w:rsidRPr="00736E72" w:rsidTr="00736E72">
        <w:tc>
          <w:tcPr>
            <w:tcW w:w="675" w:type="dxa"/>
          </w:tcPr>
          <w:p w:rsidR="00B13D89" w:rsidRPr="00736E72" w:rsidRDefault="00B13D89" w:rsidP="00671D08">
            <w:pPr>
              <w:pStyle w:val="a3"/>
              <w:jc w:val="center"/>
              <w:rPr>
                <w:b/>
              </w:rPr>
            </w:pPr>
          </w:p>
        </w:tc>
        <w:tc>
          <w:tcPr>
            <w:tcW w:w="3119" w:type="dxa"/>
          </w:tcPr>
          <w:p w:rsidR="00B13D89" w:rsidRPr="00736E72" w:rsidRDefault="00B13D89" w:rsidP="00B13D89">
            <w:pPr>
              <w:pStyle w:val="a3"/>
              <w:rPr>
                <w:b/>
              </w:rPr>
            </w:pPr>
            <w:r w:rsidRPr="00736E72">
              <w:rPr>
                <w:b/>
              </w:rPr>
              <w:t xml:space="preserve">Итого </w:t>
            </w:r>
          </w:p>
        </w:tc>
        <w:tc>
          <w:tcPr>
            <w:tcW w:w="1843" w:type="dxa"/>
          </w:tcPr>
          <w:p w:rsidR="00B13D89" w:rsidRPr="00736E72" w:rsidRDefault="00B13D89" w:rsidP="00736E72">
            <w:pPr>
              <w:pStyle w:val="a3"/>
              <w:jc w:val="center"/>
              <w:rPr>
                <w:b/>
              </w:rPr>
            </w:pPr>
            <w:r w:rsidRPr="00736E72">
              <w:rPr>
                <w:b/>
              </w:rPr>
              <w:t>68</w:t>
            </w:r>
          </w:p>
        </w:tc>
        <w:tc>
          <w:tcPr>
            <w:tcW w:w="1275" w:type="dxa"/>
          </w:tcPr>
          <w:p w:rsidR="00B13D89" w:rsidRPr="00736E72" w:rsidRDefault="00736E72" w:rsidP="00736E72">
            <w:pPr>
              <w:pStyle w:val="a3"/>
              <w:jc w:val="center"/>
              <w:rPr>
                <w:b/>
              </w:rPr>
            </w:pPr>
            <w:r w:rsidRPr="00736E72">
              <w:rPr>
                <w:b/>
              </w:rPr>
              <w:t>22</w:t>
            </w:r>
          </w:p>
        </w:tc>
        <w:tc>
          <w:tcPr>
            <w:tcW w:w="1417" w:type="dxa"/>
          </w:tcPr>
          <w:p w:rsidR="00B13D89" w:rsidRPr="00736E72" w:rsidRDefault="00736E72" w:rsidP="00736E72">
            <w:pPr>
              <w:pStyle w:val="a3"/>
              <w:jc w:val="center"/>
              <w:rPr>
                <w:b/>
              </w:rPr>
            </w:pPr>
            <w:r w:rsidRPr="00736E72">
              <w:rPr>
                <w:b/>
              </w:rPr>
              <w:t>46</w:t>
            </w:r>
          </w:p>
        </w:tc>
      </w:tr>
    </w:tbl>
    <w:p w:rsidR="00386D0D" w:rsidRDefault="00386D0D" w:rsidP="00736E72">
      <w:pPr>
        <w:pStyle w:val="a3"/>
      </w:pPr>
    </w:p>
    <w:p w:rsidR="00386D0D" w:rsidRDefault="00386D0D">
      <w:pPr>
        <w:rPr>
          <w:rFonts w:ascii="Times New Roman" w:eastAsia="Times New Roman" w:hAnsi="Times New Roman" w:cs="Times New Roman"/>
          <w:sz w:val="24"/>
          <w:szCs w:val="24"/>
          <w:lang w:eastAsia="ru-RU"/>
        </w:rPr>
      </w:pPr>
      <w:r>
        <w:br w:type="page"/>
      </w:r>
    </w:p>
    <w:p w:rsidR="00736E72" w:rsidRDefault="00386D0D" w:rsidP="00386D0D">
      <w:pPr>
        <w:pStyle w:val="a3"/>
        <w:jc w:val="center"/>
      </w:pPr>
      <w:r>
        <w:lastRenderedPageBreak/>
        <w:t>Календарно-тематическое планирование</w:t>
      </w:r>
    </w:p>
    <w:tbl>
      <w:tblPr>
        <w:tblStyle w:val="a4"/>
        <w:tblW w:w="10207" w:type="dxa"/>
        <w:tblInd w:w="-743" w:type="dxa"/>
        <w:tblLayout w:type="fixed"/>
        <w:tblLook w:val="04A0" w:firstRow="1" w:lastRow="0" w:firstColumn="1" w:lastColumn="0" w:noHBand="0" w:noVBand="1"/>
      </w:tblPr>
      <w:tblGrid>
        <w:gridCol w:w="567"/>
        <w:gridCol w:w="2552"/>
        <w:gridCol w:w="3544"/>
        <w:gridCol w:w="3544"/>
      </w:tblGrid>
      <w:tr w:rsidR="00263F3E" w:rsidTr="00263F3E">
        <w:tc>
          <w:tcPr>
            <w:tcW w:w="567" w:type="dxa"/>
          </w:tcPr>
          <w:p w:rsidR="00263F3E" w:rsidRDefault="00263F3E" w:rsidP="00736E72">
            <w:pPr>
              <w:pStyle w:val="a3"/>
              <w:jc w:val="center"/>
            </w:pPr>
            <w:r>
              <w:t>№</w:t>
            </w:r>
          </w:p>
        </w:tc>
        <w:tc>
          <w:tcPr>
            <w:tcW w:w="2552" w:type="dxa"/>
          </w:tcPr>
          <w:p w:rsidR="00263F3E" w:rsidRDefault="00263F3E" w:rsidP="00736E72">
            <w:pPr>
              <w:pStyle w:val="a3"/>
              <w:jc w:val="center"/>
            </w:pPr>
            <w:r>
              <w:t>Тема</w:t>
            </w:r>
          </w:p>
        </w:tc>
        <w:tc>
          <w:tcPr>
            <w:tcW w:w="3544" w:type="dxa"/>
          </w:tcPr>
          <w:p w:rsidR="00263F3E" w:rsidRDefault="00263F3E" w:rsidP="00736E72">
            <w:pPr>
              <w:pStyle w:val="a3"/>
              <w:jc w:val="center"/>
            </w:pPr>
            <w:r>
              <w:t>Теория</w:t>
            </w:r>
          </w:p>
        </w:tc>
        <w:tc>
          <w:tcPr>
            <w:tcW w:w="3544" w:type="dxa"/>
          </w:tcPr>
          <w:p w:rsidR="00263F3E" w:rsidRDefault="00263F3E" w:rsidP="00736E72">
            <w:pPr>
              <w:pStyle w:val="a3"/>
              <w:jc w:val="center"/>
            </w:pPr>
            <w:r>
              <w:t>Практика</w:t>
            </w:r>
          </w:p>
        </w:tc>
      </w:tr>
      <w:tr w:rsidR="00263F3E" w:rsidTr="00263F3E">
        <w:tc>
          <w:tcPr>
            <w:tcW w:w="567" w:type="dxa"/>
          </w:tcPr>
          <w:p w:rsidR="00263F3E" w:rsidRDefault="00263F3E" w:rsidP="00671D08">
            <w:pPr>
              <w:pStyle w:val="a3"/>
              <w:jc w:val="center"/>
            </w:pPr>
            <w:r>
              <w:t>1.</w:t>
            </w:r>
          </w:p>
        </w:tc>
        <w:tc>
          <w:tcPr>
            <w:tcW w:w="2552" w:type="dxa"/>
          </w:tcPr>
          <w:p w:rsidR="00263F3E" w:rsidRDefault="00263F3E" w:rsidP="00736E72">
            <w:pPr>
              <w:pStyle w:val="a3"/>
            </w:pPr>
            <w:r>
              <w:t xml:space="preserve">Шахматная доска и фигуры </w:t>
            </w:r>
          </w:p>
          <w:p w:rsidR="00263F3E" w:rsidRDefault="00263F3E" w:rsidP="00671D08">
            <w:pPr>
              <w:pStyle w:val="a3"/>
              <w:jc w:val="center"/>
            </w:pPr>
          </w:p>
        </w:tc>
        <w:tc>
          <w:tcPr>
            <w:tcW w:w="3544" w:type="dxa"/>
          </w:tcPr>
          <w:p w:rsidR="00263F3E" w:rsidRDefault="00263F3E" w:rsidP="00736E72">
            <w:pPr>
              <w:pStyle w:val="a3"/>
            </w:pPr>
            <w:r>
              <w:t xml:space="preserve">1ч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 </w:t>
            </w:r>
          </w:p>
        </w:tc>
        <w:tc>
          <w:tcPr>
            <w:tcW w:w="3544" w:type="dxa"/>
          </w:tcPr>
          <w:p w:rsidR="00263F3E" w:rsidRDefault="00263F3E" w:rsidP="00263F3E">
            <w:pPr>
              <w:pStyle w:val="a3"/>
            </w:pPr>
            <w:r>
              <w:rPr>
                <w:i/>
                <w:iCs/>
              </w:rPr>
              <w:t>1ч Практическая работа:</w:t>
            </w:r>
            <w:r>
              <w:t xml:space="preserve"> тренировочные упражнения по закреплению знаний о шахматной доске: поля, линии, их обозначения. Шахматные фигуры. Позиция, запись позиции.</w:t>
            </w:r>
          </w:p>
        </w:tc>
      </w:tr>
      <w:tr w:rsidR="00263F3E" w:rsidTr="00263F3E">
        <w:tc>
          <w:tcPr>
            <w:tcW w:w="567" w:type="dxa"/>
          </w:tcPr>
          <w:p w:rsidR="00263F3E" w:rsidRDefault="00263F3E" w:rsidP="00671D08">
            <w:pPr>
              <w:pStyle w:val="a3"/>
              <w:jc w:val="center"/>
            </w:pPr>
            <w:r>
              <w:t>2.</w:t>
            </w:r>
          </w:p>
        </w:tc>
        <w:tc>
          <w:tcPr>
            <w:tcW w:w="2552" w:type="dxa"/>
          </w:tcPr>
          <w:p w:rsidR="00263F3E" w:rsidRDefault="00263F3E" w:rsidP="00736E72">
            <w:pPr>
              <w:pStyle w:val="a3"/>
            </w:pPr>
            <w:r>
              <w:t xml:space="preserve">Ходы и взятие фигур </w:t>
            </w:r>
          </w:p>
          <w:p w:rsidR="00263F3E" w:rsidRDefault="00263F3E" w:rsidP="00671D08">
            <w:pPr>
              <w:pStyle w:val="a3"/>
              <w:jc w:val="center"/>
            </w:pPr>
          </w:p>
        </w:tc>
        <w:tc>
          <w:tcPr>
            <w:tcW w:w="3544" w:type="dxa"/>
          </w:tcPr>
          <w:p w:rsidR="00263F3E" w:rsidRDefault="00263F3E" w:rsidP="00263F3E">
            <w:pPr>
              <w:pStyle w:val="a3"/>
            </w:pPr>
            <w:r>
              <w:t xml:space="preserve">1ч Геометрические мотивы траектории перемещения шахматных фигур. </w:t>
            </w:r>
          </w:p>
        </w:tc>
        <w:tc>
          <w:tcPr>
            <w:tcW w:w="3544" w:type="dxa"/>
          </w:tcPr>
          <w:p w:rsidR="00263F3E" w:rsidRDefault="00263F3E" w:rsidP="00736E72">
            <w:pPr>
              <w:pStyle w:val="a3"/>
            </w:pPr>
            <w:r>
              <w:rPr>
                <w:i/>
                <w:iCs/>
              </w:rPr>
              <w:t xml:space="preserve">1ч </w:t>
            </w:r>
            <w:r>
              <w:t>Моделирование на шахматном материале. Ходы и взятие ладьи, слона, ферзя, короля, коня и пешки.</w:t>
            </w:r>
          </w:p>
        </w:tc>
      </w:tr>
      <w:tr w:rsidR="00263F3E" w:rsidTr="00263F3E">
        <w:tc>
          <w:tcPr>
            <w:tcW w:w="567" w:type="dxa"/>
          </w:tcPr>
          <w:p w:rsidR="00263F3E" w:rsidRDefault="00263F3E" w:rsidP="00671D08">
            <w:pPr>
              <w:pStyle w:val="a3"/>
              <w:jc w:val="center"/>
            </w:pPr>
          </w:p>
        </w:tc>
        <w:tc>
          <w:tcPr>
            <w:tcW w:w="2552" w:type="dxa"/>
          </w:tcPr>
          <w:p w:rsidR="00263F3E" w:rsidRDefault="00263F3E" w:rsidP="00736E72">
            <w:pPr>
              <w:pStyle w:val="a3"/>
            </w:pPr>
          </w:p>
        </w:tc>
        <w:tc>
          <w:tcPr>
            <w:tcW w:w="3544" w:type="dxa"/>
          </w:tcPr>
          <w:p w:rsidR="00263F3E" w:rsidRDefault="00263F3E" w:rsidP="00736E72">
            <w:pPr>
              <w:pStyle w:val="a3"/>
            </w:pPr>
            <w:r>
              <w:t>2ч Логические связки «и», «или», «не» ударность и подвижность фигур в зависимости от положения на доске. Контроль полей.</w:t>
            </w:r>
          </w:p>
        </w:tc>
        <w:tc>
          <w:tcPr>
            <w:tcW w:w="3544" w:type="dxa"/>
          </w:tcPr>
          <w:p w:rsidR="00263F3E" w:rsidRDefault="00263F3E" w:rsidP="00736E72">
            <w:pPr>
              <w:pStyle w:val="a3"/>
              <w:rPr>
                <w:i/>
                <w:iCs/>
              </w:rPr>
            </w:pP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263F3E" w:rsidP="00263F3E">
            <w:pPr>
              <w:pStyle w:val="a3"/>
            </w:pPr>
            <w:r>
              <w:t>1ч Ограничение подвижности фигур. Моделирование на шахматном материале.</w:t>
            </w:r>
          </w:p>
        </w:tc>
        <w:tc>
          <w:tcPr>
            <w:tcW w:w="3544" w:type="dxa"/>
          </w:tcPr>
          <w:p w:rsidR="00263F3E" w:rsidRDefault="00263F3E" w:rsidP="00671D08">
            <w:pPr>
              <w:pStyle w:val="a3"/>
              <w:jc w:val="center"/>
            </w:pPr>
            <w:r>
              <w:t xml:space="preserve">1ч Превращение пешки и взятие на проходе пешкой. Угроза, нападение, защита, двойной удар. </w:t>
            </w:r>
            <w:r>
              <w:rPr>
                <w:i/>
                <w:iCs/>
              </w:rPr>
              <w:t>Практическая работа:</w:t>
            </w:r>
            <w:r>
              <w:t xml:space="preserve"> упражнения по выполнению ходов отдельными фигурами и на запись ходов;</w:t>
            </w: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263F3E" w:rsidP="00671D08">
            <w:pPr>
              <w:pStyle w:val="a3"/>
              <w:jc w:val="center"/>
            </w:pPr>
            <w:r>
              <w:t>1ч Рокировка, правила ее выполнения.</w:t>
            </w:r>
          </w:p>
        </w:tc>
        <w:tc>
          <w:tcPr>
            <w:tcW w:w="3544" w:type="dxa"/>
          </w:tcPr>
          <w:p w:rsidR="00263F3E" w:rsidRDefault="00263F3E" w:rsidP="00671D08">
            <w:pPr>
              <w:pStyle w:val="a3"/>
              <w:jc w:val="center"/>
            </w:pPr>
            <w:r>
              <w:t>1ч Дидактические игры на маршруты фигур и их взятие с учетом контроля полей, на ограничение подвижности фигур.</w:t>
            </w:r>
          </w:p>
        </w:tc>
      </w:tr>
      <w:tr w:rsidR="00263F3E" w:rsidTr="00263F3E">
        <w:tc>
          <w:tcPr>
            <w:tcW w:w="567" w:type="dxa"/>
          </w:tcPr>
          <w:p w:rsidR="00263F3E" w:rsidRDefault="00263F3E" w:rsidP="00263F3E">
            <w:pPr>
              <w:pStyle w:val="a3"/>
            </w:pPr>
            <w:r>
              <w:t xml:space="preserve">3. </w:t>
            </w:r>
          </w:p>
          <w:p w:rsidR="00263F3E" w:rsidRDefault="00263F3E" w:rsidP="00671D08">
            <w:pPr>
              <w:pStyle w:val="a3"/>
              <w:jc w:val="center"/>
            </w:pPr>
          </w:p>
        </w:tc>
        <w:tc>
          <w:tcPr>
            <w:tcW w:w="2552" w:type="dxa"/>
          </w:tcPr>
          <w:p w:rsidR="00263F3E" w:rsidRDefault="00263F3E" w:rsidP="00671D08">
            <w:pPr>
              <w:pStyle w:val="a3"/>
              <w:jc w:val="center"/>
            </w:pPr>
            <w:r>
              <w:t>Цель и результат шахматной партии. Понятия «шах», «мат», «пат»</w:t>
            </w:r>
          </w:p>
        </w:tc>
        <w:tc>
          <w:tcPr>
            <w:tcW w:w="3544" w:type="dxa"/>
          </w:tcPr>
          <w:p w:rsidR="00263F3E" w:rsidRDefault="00263F3E" w:rsidP="00263F3E">
            <w:pPr>
              <w:pStyle w:val="a3"/>
            </w:pPr>
            <w:r>
              <w:t>1чПонятие «шах». Способы защиты от шаха. Открытый и двойной шах.</w:t>
            </w:r>
          </w:p>
        </w:tc>
        <w:tc>
          <w:tcPr>
            <w:tcW w:w="3544" w:type="dxa"/>
          </w:tcPr>
          <w:p w:rsidR="00263F3E" w:rsidRDefault="00263F3E" w:rsidP="00263F3E">
            <w:pPr>
              <w:pStyle w:val="a3"/>
            </w:pPr>
            <w:r>
              <w:rPr>
                <w:i/>
                <w:iCs/>
              </w:rPr>
              <w:t>1ч Практическая работа:</w:t>
            </w:r>
            <w:r>
              <w:t xml:space="preserve"> решение упражнений на постановку мата в различное количество ходов. </w:t>
            </w:r>
          </w:p>
          <w:p w:rsidR="00263F3E" w:rsidRDefault="00263F3E" w:rsidP="00671D08">
            <w:pPr>
              <w:pStyle w:val="a3"/>
              <w:jc w:val="center"/>
            </w:pP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263F3E" w:rsidP="00263F3E">
            <w:pPr>
              <w:pStyle w:val="a3"/>
            </w:pPr>
            <w:r>
              <w:t xml:space="preserve">1ч Понятие «мат». Обучение алгоритму </w:t>
            </w:r>
            <w:proofErr w:type="spellStart"/>
            <w:r>
              <w:t>матования</w:t>
            </w:r>
            <w:proofErr w:type="spellEnd"/>
            <w:r>
              <w:t xml:space="preserve"> в один ход. Понятие «пат». Сходства и различия </w:t>
            </w:r>
            <w:proofErr w:type="gramStart"/>
            <w:r>
              <w:t>понятии</w:t>
            </w:r>
            <w:proofErr w:type="gramEnd"/>
            <w:r>
              <w:t xml:space="preserve"> «мат» и «пат»</w:t>
            </w:r>
          </w:p>
        </w:tc>
        <w:tc>
          <w:tcPr>
            <w:tcW w:w="3544" w:type="dxa"/>
          </w:tcPr>
          <w:p w:rsidR="00263F3E" w:rsidRDefault="00263F3E" w:rsidP="00263F3E">
            <w:pPr>
              <w:pStyle w:val="a3"/>
            </w:pPr>
            <w:r>
              <w:rPr>
                <w:i/>
                <w:iCs/>
              </w:rPr>
              <w:t>1ч Практическая работа:</w:t>
            </w:r>
            <w:r>
              <w:t xml:space="preserve"> решение упражнений на постановку мата и пата в различное количество ходов. </w:t>
            </w: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263F3E" w:rsidP="00263F3E">
            <w:pPr>
              <w:pStyle w:val="a3"/>
            </w:pPr>
            <w:r>
              <w:t xml:space="preserve">1ч Выигрыш, ничья, виды ничьей. </w:t>
            </w:r>
          </w:p>
          <w:p w:rsidR="00263F3E" w:rsidRDefault="00263F3E" w:rsidP="00671D08">
            <w:pPr>
              <w:pStyle w:val="a3"/>
              <w:jc w:val="center"/>
            </w:pPr>
          </w:p>
        </w:tc>
        <w:tc>
          <w:tcPr>
            <w:tcW w:w="3544" w:type="dxa"/>
          </w:tcPr>
          <w:p w:rsidR="00263F3E" w:rsidRDefault="00263F3E" w:rsidP="00263F3E">
            <w:pPr>
              <w:pStyle w:val="a3"/>
            </w:pPr>
            <w:r>
              <w:t xml:space="preserve">1ч </w:t>
            </w:r>
            <w:r>
              <w:rPr>
                <w:i/>
                <w:iCs/>
              </w:rPr>
              <w:t>Практическая работа:</w:t>
            </w:r>
            <w:r>
              <w:t xml:space="preserve"> решение упражнений на постановку мата и пата в различное количество ходов. </w:t>
            </w: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263F3E" w:rsidP="00263F3E">
            <w:pPr>
              <w:pStyle w:val="a3"/>
              <w:jc w:val="center"/>
            </w:pPr>
            <w:r>
              <w:t>-</w:t>
            </w:r>
          </w:p>
        </w:tc>
        <w:tc>
          <w:tcPr>
            <w:tcW w:w="3544" w:type="dxa"/>
          </w:tcPr>
          <w:p w:rsidR="00263F3E" w:rsidRDefault="00263F3E" w:rsidP="00263F3E">
            <w:pPr>
              <w:pStyle w:val="a3"/>
            </w:pPr>
            <w:r>
              <w:t>2ч Моделирование на шахматном материале.</w:t>
            </w:r>
          </w:p>
        </w:tc>
      </w:tr>
      <w:tr w:rsidR="00263F3E" w:rsidTr="00263F3E">
        <w:tc>
          <w:tcPr>
            <w:tcW w:w="567" w:type="dxa"/>
          </w:tcPr>
          <w:p w:rsidR="00263F3E" w:rsidRDefault="00263F3E" w:rsidP="00263F3E">
            <w:pPr>
              <w:pStyle w:val="a3"/>
            </w:pPr>
            <w:r>
              <w:t xml:space="preserve">4. </w:t>
            </w:r>
          </w:p>
          <w:p w:rsidR="00263F3E" w:rsidRDefault="00263F3E" w:rsidP="00736E72">
            <w:pPr>
              <w:pStyle w:val="a3"/>
              <w:jc w:val="center"/>
            </w:pPr>
          </w:p>
        </w:tc>
        <w:tc>
          <w:tcPr>
            <w:tcW w:w="2552" w:type="dxa"/>
          </w:tcPr>
          <w:p w:rsidR="00263F3E" w:rsidRDefault="00263F3E" w:rsidP="00736E72">
            <w:pPr>
              <w:pStyle w:val="a3"/>
              <w:jc w:val="center"/>
            </w:pPr>
            <w:r>
              <w:lastRenderedPageBreak/>
              <w:t xml:space="preserve">Ценность шахматных фигур. Нападение, </w:t>
            </w:r>
            <w:r>
              <w:lastRenderedPageBreak/>
              <w:t>защита и размен</w:t>
            </w:r>
          </w:p>
        </w:tc>
        <w:tc>
          <w:tcPr>
            <w:tcW w:w="3544" w:type="dxa"/>
          </w:tcPr>
          <w:p w:rsidR="00263F3E" w:rsidRDefault="00A61CF0" w:rsidP="00736E72">
            <w:pPr>
              <w:pStyle w:val="a3"/>
              <w:jc w:val="center"/>
            </w:pPr>
            <w:r>
              <w:lastRenderedPageBreak/>
              <w:t>1</w:t>
            </w:r>
            <w:r w:rsidR="00263F3E">
              <w:t xml:space="preserve">ч Ценность фигур. Единица измерения ценности. Виды </w:t>
            </w:r>
            <w:r w:rsidR="00263F3E">
              <w:lastRenderedPageBreak/>
              <w:t>ценности. Изменение ценности в зависимости от ситуации на доске.</w:t>
            </w:r>
          </w:p>
        </w:tc>
        <w:tc>
          <w:tcPr>
            <w:tcW w:w="3544" w:type="dxa"/>
          </w:tcPr>
          <w:p w:rsidR="00263F3E" w:rsidRDefault="00A61CF0" w:rsidP="00A61CF0">
            <w:pPr>
              <w:pStyle w:val="a3"/>
            </w:pPr>
            <w:r>
              <w:lastRenderedPageBreak/>
              <w:t>1ч Моделирование на шахматном материале.</w:t>
            </w: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386D0D" w:rsidP="00671D08">
            <w:pPr>
              <w:pStyle w:val="a3"/>
              <w:jc w:val="center"/>
            </w:pPr>
            <w:r>
              <w:t>-</w:t>
            </w:r>
          </w:p>
        </w:tc>
        <w:tc>
          <w:tcPr>
            <w:tcW w:w="3544" w:type="dxa"/>
          </w:tcPr>
          <w:p w:rsidR="00263F3E" w:rsidRDefault="00A61CF0" w:rsidP="00A61CF0">
            <w:pPr>
              <w:pStyle w:val="a3"/>
              <w:jc w:val="center"/>
            </w:pPr>
            <w:r>
              <w:t xml:space="preserve">2ч Решение арифметических задач (типа «У кого больше?») </w:t>
            </w: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A61CF0" w:rsidRDefault="00A61CF0" w:rsidP="00A61CF0">
            <w:pPr>
              <w:pStyle w:val="a3"/>
            </w:pPr>
            <w:r>
              <w:t xml:space="preserve">1ч Защита. Размен. Виды размена. Материальный перевес. Легкие и тяжелые фигуры, их качество. </w:t>
            </w:r>
          </w:p>
          <w:p w:rsidR="00263F3E" w:rsidRDefault="00263F3E" w:rsidP="00671D08">
            <w:pPr>
              <w:pStyle w:val="a3"/>
              <w:jc w:val="center"/>
            </w:pPr>
          </w:p>
        </w:tc>
        <w:tc>
          <w:tcPr>
            <w:tcW w:w="3544" w:type="dxa"/>
          </w:tcPr>
          <w:p w:rsidR="00263F3E" w:rsidRDefault="00A61CF0" w:rsidP="00A61CF0">
            <w:pPr>
              <w:pStyle w:val="a3"/>
            </w:pPr>
            <w:r>
              <w:t>1ч Моделирование на шахматном материале.</w:t>
            </w:r>
          </w:p>
        </w:tc>
      </w:tr>
      <w:tr w:rsidR="00263F3E" w:rsidTr="00263F3E">
        <w:tc>
          <w:tcPr>
            <w:tcW w:w="567" w:type="dxa"/>
          </w:tcPr>
          <w:p w:rsidR="00263F3E" w:rsidRDefault="00263F3E" w:rsidP="00671D08">
            <w:pPr>
              <w:pStyle w:val="a3"/>
              <w:jc w:val="center"/>
            </w:pPr>
          </w:p>
        </w:tc>
        <w:tc>
          <w:tcPr>
            <w:tcW w:w="2552" w:type="dxa"/>
          </w:tcPr>
          <w:p w:rsidR="00263F3E" w:rsidRDefault="00263F3E" w:rsidP="00671D08">
            <w:pPr>
              <w:pStyle w:val="a3"/>
              <w:jc w:val="center"/>
            </w:pPr>
          </w:p>
        </w:tc>
        <w:tc>
          <w:tcPr>
            <w:tcW w:w="3544" w:type="dxa"/>
          </w:tcPr>
          <w:p w:rsidR="00263F3E" w:rsidRDefault="00386D0D" w:rsidP="00671D08">
            <w:pPr>
              <w:pStyle w:val="a3"/>
              <w:jc w:val="center"/>
            </w:pPr>
            <w:r>
              <w:t>-</w:t>
            </w:r>
          </w:p>
        </w:tc>
        <w:tc>
          <w:tcPr>
            <w:tcW w:w="3544" w:type="dxa"/>
          </w:tcPr>
          <w:p w:rsidR="00263F3E" w:rsidRDefault="00A61CF0" w:rsidP="00671D08">
            <w:pPr>
              <w:pStyle w:val="a3"/>
              <w:jc w:val="center"/>
            </w:pPr>
            <w:r>
              <w:t xml:space="preserve">2ч Решение логических задач («типа «Какая фигура ценнее?») </w:t>
            </w:r>
          </w:p>
        </w:tc>
      </w:tr>
      <w:tr w:rsidR="00263F3E" w:rsidTr="00263F3E">
        <w:tc>
          <w:tcPr>
            <w:tcW w:w="567" w:type="dxa"/>
          </w:tcPr>
          <w:p w:rsidR="00263F3E" w:rsidRDefault="00A61CF0" w:rsidP="00671D08">
            <w:pPr>
              <w:pStyle w:val="a3"/>
              <w:jc w:val="center"/>
            </w:pPr>
            <w:r>
              <w:t>5.</w:t>
            </w:r>
          </w:p>
        </w:tc>
        <w:tc>
          <w:tcPr>
            <w:tcW w:w="2552" w:type="dxa"/>
          </w:tcPr>
          <w:p w:rsidR="00263F3E" w:rsidRDefault="00A61CF0" w:rsidP="00A61CF0">
            <w:pPr>
              <w:pStyle w:val="a3"/>
            </w:pPr>
            <w:r>
              <w:t xml:space="preserve">Понятие о дебюте. Общие принципы разыгрывания дебюта </w:t>
            </w:r>
          </w:p>
        </w:tc>
        <w:tc>
          <w:tcPr>
            <w:tcW w:w="3544" w:type="dxa"/>
          </w:tcPr>
          <w:p w:rsidR="00A61CF0" w:rsidRDefault="00A61CF0" w:rsidP="00A61CF0">
            <w:pPr>
              <w:pStyle w:val="a3"/>
            </w:pPr>
            <w:r>
              <w:t xml:space="preserve">1ч Понятие о дебюте. Классификация дебютов. </w:t>
            </w:r>
          </w:p>
          <w:p w:rsidR="00263F3E" w:rsidRDefault="00263F3E" w:rsidP="00A61CF0">
            <w:pPr>
              <w:pStyle w:val="a3"/>
            </w:pPr>
          </w:p>
        </w:tc>
        <w:tc>
          <w:tcPr>
            <w:tcW w:w="3544" w:type="dxa"/>
          </w:tcPr>
          <w:p w:rsidR="00A61CF0" w:rsidRDefault="00A61CF0" w:rsidP="00A61CF0">
            <w:pPr>
              <w:pStyle w:val="a3"/>
            </w:pPr>
            <w:r>
              <w:rPr>
                <w:i/>
                <w:iCs/>
              </w:rPr>
              <w:t>1ч А</w:t>
            </w:r>
            <w:r>
              <w:t xml:space="preserve">нализ учебных партий; </w:t>
            </w:r>
          </w:p>
          <w:p w:rsidR="00263F3E" w:rsidRDefault="00263F3E" w:rsidP="00671D08">
            <w:pPr>
              <w:pStyle w:val="a3"/>
              <w:jc w:val="center"/>
            </w:pPr>
          </w:p>
        </w:tc>
      </w:tr>
      <w:tr w:rsidR="00263F3E" w:rsidTr="00263F3E">
        <w:tc>
          <w:tcPr>
            <w:tcW w:w="567" w:type="dxa"/>
          </w:tcPr>
          <w:p w:rsidR="00263F3E" w:rsidRDefault="00263F3E" w:rsidP="00671D08">
            <w:pPr>
              <w:pStyle w:val="a3"/>
              <w:jc w:val="center"/>
            </w:pPr>
          </w:p>
        </w:tc>
        <w:tc>
          <w:tcPr>
            <w:tcW w:w="2552" w:type="dxa"/>
          </w:tcPr>
          <w:p w:rsidR="00263F3E" w:rsidRDefault="00A61CF0" w:rsidP="00A61CF0">
            <w:pPr>
              <w:pStyle w:val="a3"/>
            </w:pPr>
            <w:r>
              <w:t xml:space="preserve">Правила поведения в соревнованиях. Спортивная квалификация в шахматах. </w:t>
            </w:r>
          </w:p>
        </w:tc>
        <w:tc>
          <w:tcPr>
            <w:tcW w:w="3544" w:type="dxa"/>
          </w:tcPr>
          <w:p w:rsidR="00263F3E" w:rsidRDefault="00A61CF0" w:rsidP="00A61CF0">
            <w:pPr>
              <w:pStyle w:val="a3"/>
            </w:pPr>
            <w:r>
              <w:t xml:space="preserve">1ч Мобилизация фигур, безопасность короля (короткая и длинная рокировка), борьба за центр. Роль и оптимизация работы фигур в дебюте. </w:t>
            </w:r>
          </w:p>
        </w:tc>
        <w:tc>
          <w:tcPr>
            <w:tcW w:w="3544" w:type="dxa"/>
          </w:tcPr>
          <w:p w:rsidR="00263F3E" w:rsidRDefault="00A61CF0" w:rsidP="00A61CF0">
            <w:pPr>
              <w:pStyle w:val="a3"/>
              <w:jc w:val="center"/>
            </w:pPr>
            <w:r>
              <w:t xml:space="preserve">3ч игровая практика </w:t>
            </w:r>
          </w:p>
        </w:tc>
      </w:tr>
      <w:tr w:rsidR="00A61CF0" w:rsidTr="00671D08">
        <w:tc>
          <w:tcPr>
            <w:tcW w:w="567" w:type="dxa"/>
          </w:tcPr>
          <w:p w:rsidR="00A61CF0" w:rsidRDefault="00A61CF0" w:rsidP="00671D08">
            <w:pPr>
              <w:pStyle w:val="a3"/>
              <w:jc w:val="center"/>
            </w:pPr>
          </w:p>
        </w:tc>
        <w:tc>
          <w:tcPr>
            <w:tcW w:w="2552" w:type="dxa"/>
          </w:tcPr>
          <w:p w:rsidR="00A61CF0" w:rsidRDefault="00A61CF0" w:rsidP="00671D08">
            <w:pPr>
              <w:pStyle w:val="a3"/>
              <w:jc w:val="center"/>
            </w:pPr>
          </w:p>
        </w:tc>
        <w:tc>
          <w:tcPr>
            <w:tcW w:w="3544" w:type="dxa"/>
          </w:tcPr>
          <w:p w:rsidR="00A61CF0" w:rsidRDefault="00A61CF0" w:rsidP="00A61CF0">
            <w:pPr>
              <w:pStyle w:val="a3"/>
            </w:pPr>
            <w:r>
              <w:t>2ч Гамбит, пункт f2 (f7) в дебюте. Понятие о шахматном турнире. Правила поведения при игре в шахматных турнирах.</w:t>
            </w:r>
          </w:p>
        </w:tc>
        <w:tc>
          <w:tcPr>
            <w:tcW w:w="3544" w:type="dxa"/>
          </w:tcPr>
          <w:p w:rsidR="00A61CF0" w:rsidRDefault="00A61CF0" w:rsidP="00671D08">
            <w:pPr>
              <w:pStyle w:val="a3"/>
              <w:jc w:val="center"/>
            </w:pPr>
            <w:r>
              <w:t>2ч анализ дебютной части партии.</w:t>
            </w:r>
          </w:p>
        </w:tc>
      </w:tr>
      <w:tr w:rsidR="00A61CF0" w:rsidTr="00671D08">
        <w:tc>
          <w:tcPr>
            <w:tcW w:w="567" w:type="dxa"/>
          </w:tcPr>
          <w:p w:rsidR="00A61CF0" w:rsidRDefault="00A61CF0" w:rsidP="00671D08">
            <w:pPr>
              <w:pStyle w:val="a3"/>
              <w:jc w:val="center"/>
            </w:pPr>
            <w:r>
              <w:t>5</w:t>
            </w:r>
          </w:p>
        </w:tc>
        <w:tc>
          <w:tcPr>
            <w:tcW w:w="2552" w:type="dxa"/>
          </w:tcPr>
          <w:p w:rsidR="00A61CF0" w:rsidRDefault="00A61CF0" w:rsidP="00A61CF0">
            <w:pPr>
              <w:pStyle w:val="a3"/>
            </w:pPr>
            <w:r>
              <w:t xml:space="preserve">Особенности </w:t>
            </w:r>
            <w:proofErr w:type="spellStart"/>
            <w:r>
              <w:t>матования</w:t>
            </w:r>
            <w:proofErr w:type="spellEnd"/>
            <w:r>
              <w:t xml:space="preserve"> одинокого короля </w:t>
            </w:r>
          </w:p>
        </w:tc>
        <w:tc>
          <w:tcPr>
            <w:tcW w:w="3544" w:type="dxa"/>
          </w:tcPr>
          <w:p w:rsidR="00A61CF0" w:rsidRDefault="00A61CF0" w:rsidP="00A61CF0">
            <w:pPr>
              <w:pStyle w:val="a3"/>
            </w:pPr>
            <w:r>
              <w:t xml:space="preserve">1ч </w:t>
            </w:r>
            <w:proofErr w:type="spellStart"/>
            <w:r>
              <w:t>Матование</w:t>
            </w:r>
            <w:proofErr w:type="spellEnd"/>
            <w:r>
              <w:t xml:space="preserve"> двумя ладьями, королем и ладьей как игры с выигрышной стратегией. </w:t>
            </w:r>
          </w:p>
        </w:tc>
        <w:tc>
          <w:tcPr>
            <w:tcW w:w="3544" w:type="dxa"/>
          </w:tcPr>
          <w:p w:rsidR="00A61CF0" w:rsidRDefault="00A61CF0" w:rsidP="00671D08">
            <w:pPr>
              <w:pStyle w:val="a3"/>
              <w:jc w:val="center"/>
            </w:pPr>
            <w:r>
              <w:t>1ч Матовые и патовые позиции.</w:t>
            </w:r>
          </w:p>
        </w:tc>
      </w:tr>
      <w:tr w:rsidR="00A61CF0" w:rsidTr="00671D08">
        <w:tc>
          <w:tcPr>
            <w:tcW w:w="567" w:type="dxa"/>
          </w:tcPr>
          <w:p w:rsidR="00A61CF0" w:rsidRDefault="00A61CF0" w:rsidP="00671D08">
            <w:pPr>
              <w:pStyle w:val="a3"/>
              <w:jc w:val="center"/>
            </w:pPr>
          </w:p>
        </w:tc>
        <w:tc>
          <w:tcPr>
            <w:tcW w:w="2552" w:type="dxa"/>
          </w:tcPr>
          <w:p w:rsidR="00A61CF0" w:rsidRDefault="00A61CF0" w:rsidP="00671D08">
            <w:pPr>
              <w:pStyle w:val="a3"/>
              <w:jc w:val="center"/>
            </w:pPr>
          </w:p>
        </w:tc>
        <w:tc>
          <w:tcPr>
            <w:tcW w:w="3544" w:type="dxa"/>
          </w:tcPr>
          <w:p w:rsidR="00A61CF0" w:rsidRDefault="000B79E5" w:rsidP="00671D08">
            <w:pPr>
              <w:pStyle w:val="a3"/>
              <w:jc w:val="center"/>
            </w:pPr>
            <w:r>
              <w:t>-</w:t>
            </w:r>
          </w:p>
        </w:tc>
        <w:tc>
          <w:tcPr>
            <w:tcW w:w="3544" w:type="dxa"/>
          </w:tcPr>
          <w:p w:rsidR="00A61CF0" w:rsidRDefault="00A61CF0" w:rsidP="00A61CF0">
            <w:pPr>
              <w:pStyle w:val="a3"/>
            </w:pPr>
            <w:r>
              <w:t>2ч Стратегия и тактика оттеснения одинокого короля на край доски.</w:t>
            </w:r>
          </w:p>
        </w:tc>
      </w:tr>
      <w:tr w:rsidR="00A61CF0" w:rsidTr="00671D08">
        <w:tc>
          <w:tcPr>
            <w:tcW w:w="567" w:type="dxa"/>
          </w:tcPr>
          <w:p w:rsidR="00A61CF0" w:rsidRDefault="00A61CF0" w:rsidP="00671D08">
            <w:pPr>
              <w:pStyle w:val="a3"/>
              <w:jc w:val="center"/>
            </w:pPr>
          </w:p>
        </w:tc>
        <w:tc>
          <w:tcPr>
            <w:tcW w:w="2552" w:type="dxa"/>
          </w:tcPr>
          <w:p w:rsidR="00A61CF0" w:rsidRDefault="00A61CF0" w:rsidP="00671D08">
            <w:pPr>
              <w:pStyle w:val="a3"/>
              <w:jc w:val="center"/>
            </w:pPr>
          </w:p>
        </w:tc>
        <w:tc>
          <w:tcPr>
            <w:tcW w:w="3544" w:type="dxa"/>
          </w:tcPr>
          <w:p w:rsidR="00A61CF0" w:rsidRDefault="00A61CF0" w:rsidP="000B79E5">
            <w:pPr>
              <w:pStyle w:val="a3"/>
            </w:pPr>
            <w:r>
              <w:t xml:space="preserve">1ч Планирование, анализ и контроль при </w:t>
            </w:r>
            <w:proofErr w:type="spellStart"/>
            <w:r>
              <w:t>матовании</w:t>
            </w:r>
            <w:proofErr w:type="spellEnd"/>
            <w:r>
              <w:t xml:space="preserve"> одинокого короля.</w:t>
            </w:r>
          </w:p>
        </w:tc>
        <w:tc>
          <w:tcPr>
            <w:tcW w:w="3544" w:type="dxa"/>
          </w:tcPr>
          <w:p w:rsidR="00A61CF0" w:rsidRDefault="00A61CF0" w:rsidP="00A61CF0">
            <w:pPr>
              <w:pStyle w:val="a3"/>
            </w:pPr>
            <w:r>
              <w:t xml:space="preserve">1ч Управление качеством </w:t>
            </w:r>
            <w:proofErr w:type="spellStart"/>
            <w:r>
              <w:t>матования</w:t>
            </w:r>
            <w:proofErr w:type="spellEnd"/>
            <w:r>
              <w:t>.</w:t>
            </w:r>
          </w:p>
        </w:tc>
      </w:tr>
      <w:tr w:rsidR="00A61CF0" w:rsidTr="00671D08">
        <w:tc>
          <w:tcPr>
            <w:tcW w:w="567" w:type="dxa"/>
          </w:tcPr>
          <w:p w:rsidR="00A61CF0" w:rsidRDefault="00A61CF0" w:rsidP="00671D08">
            <w:pPr>
              <w:pStyle w:val="a3"/>
              <w:jc w:val="center"/>
            </w:pPr>
          </w:p>
        </w:tc>
        <w:tc>
          <w:tcPr>
            <w:tcW w:w="2552" w:type="dxa"/>
          </w:tcPr>
          <w:p w:rsidR="00A61CF0" w:rsidRDefault="00A61CF0" w:rsidP="00671D08">
            <w:pPr>
              <w:pStyle w:val="a3"/>
              <w:jc w:val="center"/>
            </w:pPr>
          </w:p>
        </w:tc>
        <w:tc>
          <w:tcPr>
            <w:tcW w:w="3544" w:type="dxa"/>
          </w:tcPr>
          <w:p w:rsidR="00A61CF0" w:rsidRDefault="000B79E5" w:rsidP="00671D08">
            <w:pPr>
              <w:pStyle w:val="a3"/>
              <w:jc w:val="center"/>
            </w:pPr>
            <w:r>
              <w:t>-</w:t>
            </w:r>
          </w:p>
        </w:tc>
        <w:tc>
          <w:tcPr>
            <w:tcW w:w="3544" w:type="dxa"/>
          </w:tcPr>
          <w:p w:rsidR="00A61CF0" w:rsidRDefault="000B79E5" w:rsidP="000B79E5">
            <w:pPr>
              <w:pStyle w:val="a3"/>
            </w:pPr>
            <w:r>
              <w:rPr>
                <w:i/>
                <w:iCs/>
              </w:rPr>
              <w:t>1ч Р</w:t>
            </w:r>
            <w:r>
              <w:t>ешение задач с нахождением одинокого короля в разных зонах; участие в турнирах</w:t>
            </w:r>
          </w:p>
        </w:tc>
      </w:tr>
      <w:tr w:rsidR="00A61CF0" w:rsidTr="00671D08">
        <w:tc>
          <w:tcPr>
            <w:tcW w:w="567" w:type="dxa"/>
          </w:tcPr>
          <w:p w:rsidR="000B79E5" w:rsidRDefault="000B79E5" w:rsidP="000B79E5">
            <w:pPr>
              <w:pStyle w:val="a3"/>
            </w:pPr>
            <w:r>
              <w:t xml:space="preserve">7. </w:t>
            </w:r>
          </w:p>
          <w:p w:rsidR="00A61CF0" w:rsidRDefault="00A61CF0" w:rsidP="00671D08">
            <w:pPr>
              <w:pStyle w:val="a3"/>
              <w:jc w:val="center"/>
            </w:pPr>
          </w:p>
        </w:tc>
        <w:tc>
          <w:tcPr>
            <w:tcW w:w="2552" w:type="dxa"/>
          </w:tcPr>
          <w:p w:rsidR="00A61CF0" w:rsidRDefault="000B79E5" w:rsidP="00671D08">
            <w:pPr>
              <w:pStyle w:val="a3"/>
              <w:jc w:val="center"/>
            </w:pPr>
            <w:r>
              <w:t>Тактические приемы и особенности их применения</w:t>
            </w:r>
          </w:p>
        </w:tc>
        <w:tc>
          <w:tcPr>
            <w:tcW w:w="3544" w:type="dxa"/>
          </w:tcPr>
          <w:p w:rsidR="00A61CF0" w:rsidRDefault="000B79E5" w:rsidP="000B79E5">
            <w:pPr>
              <w:pStyle w:val="a3"/>
            </w:pPr>
            <w:r>
              <w:t xml:space="preserve">1ч Слабость крайней горизонтали, двойной удар, открытое нападение, связка, виды связки и защита от нее. </w:t>
            </w:r>
          </w:p>
        </w:tc>
        <w:tc>
          <w:tcPr>
            <w:tcW w:w="3544" w:type="dxa"/>
          </w:tcPr>
          <w:p w:rsidR="00A61CF0" w:rsidRDefault="000B79E5" w:rsidP="000B79E5">
            <w:pPr>
              <w:pStyle w:val="a3"/>
            </w:pPr>
            <w:r>
              <w:rPr>
                <w:i/>
                <w:iCs/>
              </w:rPr>
              <w:t>1ч А</w:t>
            </w:r>
            <w:r>
              <w:t>нализ учебных партий</w:t>
            </w:r>
          </w:p>
          <w:p w:rsidR="000B79E5" w:rsidRDefault="000B79E5" w:rsidP="000B79E5">
            <w:pPr>
              <w:pStyle w:val="a3"/>
            </w:pPr>
            <w:r>
              <w:t>Игровая практика</w:t>
            </w:r>
          </w:p>
        </w:tc>
      </w:tr>
      <w:tr w:rsidR="000B79E5" w:rsidTr="00671D08">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0B79E5" w:rsidP="000B79E5">
            <w:pPr>
              <w:pStyle w:val="a3"/>
            </w:pPr>
          </w:p>
        </w:tc>
        <w:tc>
          <w:tcPr>
            <w:tcW w:w="3544" w:type="dxa"/>
          </w:tcPr>
          <w:p w:rsidR="000B79E5" w:rsidRDefault="000B79E5" w:rsidP="00671D08">
            <w:pPr>
              <w:pStyle w:val="a3"/>
            </w:pPr>
            <w:r>
              <w:rPr>
                <w:i/>
                <w:iCs/>
              </w:rPr>
              <w:t>1ч А</w:t>
            </w:r>
            <w:r>
              <w:t>нализ учебных партий. Игровая практика</w:t>
            </w:r>
          </w:p>
        </w:tc>
      </w:tr>
      <w:tr w:rsidR="000B79E5" w:rsidTr="00671D08">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386D0D" w:rsidP="000B79E5">
            <w:pPr>
              <w:pStyle w:val="a3"/>
              <w:jc w:val="center"/>
            </w:pPr>
            <w:r>
              <w:t>1ч Завлечение, отвлечение и разрушение пешечного прикрытия короля, освобождение пространства, уничтожение защиты.</w:t>
            </w:r>
          </w:p>
        </w:tc>
        <w:tc>
          <w:tcPr>
            <w:tcW w:w="3544" w:type="dxa"/>
          </w:tcPr>
          <w:p w:rsidR="000B79E5" w:rsidRDefault="000B79E5" w:rsidP="000B79E5">
            <w:pPr>
              <w:pStyle w:val="a3"/>
            </w:pPr>
            <w:proofErr w:type="gramStart"/>
            <w:r>
              <w:t xml:space="preserve">1ч Решение тестовых позиций, содержащих тактические удары на определенную и на неизвестную темы; </w:t>
            </w:r>
            <w:proofErr w:type="gramEnd"/>
          </w:p>
          <w:p w:rsidR="000B79E5" w:rsidRDefault="000B79E5" w:rsidP="00671D08">
            <w:pPr>
              <w:pStyle w:val="a3"/>
              <w:rPr>
                <w:i/>
                <w:iCs/>
              </w:rPr>
            </w:pPr>
          </w:p>
        </w:tc>
      </w:tr>
      <w:tr w:rsidR="000B79E5" w:rsidTr="00671D08">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0B79E5" w:rsidP="000B79E5">
            <w:pPr>
              <w:pStyle w:val="a3"/>
              <w:jc w:val="center"/>
            </w:pPr>
            <w:r>
              <w:t>.</w:t>
            </w:r>
            <w:r w:rsidR="00386D0D">
              <w:t>-</w:t>
            </w:r>
          </w:p>
        </w:tc>
        <w:tc>
          <w:tcPr>
            <w:tcW w:w="3544" w:type="dxa"/>
          </w:tcPr>
          <w:p w:rsidR="000B79E5" w:rsidRDefault="000B79E5" w:rsidP="000B79E5">
            <w:pPr>
              <w:pStyle w:val="a3"/>
            </w:pPr>
            <w:r>
              <w:t>1ч Понятие о комбинации. Комбинации на мат и достижение материального перевеса.</w:t>
            </w:r>
          </w:p>
          <w:p w:rsidR="000B79E5" w:rsidRDefault="000B79E5" w:rsidP="00671D08">
            <w:pPr>
              <w:pStyle w:val="a3"/>
              <w:jc w:val="center"/>
            </w:pPr>
          </w:p>
        </w:tc>
      </w:tr>
      <w:tr w:rsidR="000B79E5" w:rsidTr="00671D08">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386D0D" w:rsidP="00671D08">
            <w:pPr>
              <w:pStyle w:val="a3"/>
              <w:jc w:val="center"/>
            </w:pPr>
            <w:r>
              <w:t>-</w:t>
            </w:r>
          </w:p>
        </w:tc>
        <w:tc>
          <w:tcPr>
            <w:tcW w:w="3544" w:type="dxa"/>
          </w:tcPr>
          <w:p w:rsidR="000B79E5" w:rsidRDefault="000B79E5" w:rsidP="000B79E5">
            <w:pPr>
              <w:pStyle w:val="a3"/>
            </w:pPr>
            <w:r>
              <w:t xml:space="preserve">1ч Эстетика шахматных комбинаций </w:t>
            </w:r>
          </w:p>
          <w:p w:rsidR="000B79E5" w:rsidRDefault="000B79E5" w:rsidP="00671D08">
            <w:pPr>
              <w:pStyle w:val="a3"/>
              <w:jc w:val="center"/>
            </w:pPr>
          </w:p>
        </w:tc>
      </w:tr>
      <w:tr w:rsidR="000B79E5" w:rsidTr="00263F3E">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386D0D" w:rsidP="00671D08">
            <w:pPr>
              <w:pStyle w:val="a3"/>
              <w:jc w:val="center"/>
            </w:pPr>
            <w:r>
              <w:t>-</w:t>
            </w:r>
          </w:p>
        </w:tc>
        <w:tc>
          <w:tcPr>
            <w:tcW w:w="3544" w:type="dxa"/>
          </w:tcPr>
          <w:p w:rsidR="000B79E5" w:rsidRDefault="000B79E5" w:rsidP="000B79E5">
            <w:pPr>
              <w:pStyle w:val="a3"/>
            </w:pPr>
            <w:r>
              <w:rPr>
                <w:i/>
                <w:iCs/>
              </w:rPr>
              <w:t>1ч А</w:t>
            </w:r>
            <w:r>
              <w:t>нализ учебных партий. Игровая практика</w:t>
            </w:r>
          </w:p>
        </w:tc>
      </w:tr>
      <w:tr w:rsidR="000B79E5" w:rsidTr="00263F3E">
        <w:tc>
          <w:tcPr>
            <w:tcW w:w="567" w:type="dxa"/>
          </w:tcPr>
          <w:p w:rsidR="000B79E5" w:rsidRDefault="000B79E5" w:rsidP="00736E72">
            <w:pPr>
              <w:pStyle w:val="a3"/>
              <w:jc w:val="center"/>
            </w:pPr>
            <w:r>
              <w:t>8</w:t>
            </w:r>
          </w:p>
        </w:tc>
        <w:tc>
          <w:tcPr>
            <w:tcW w:w="2552" w:type="dxa"/>
          </w:tcPr>
          <w:p w:rsidR="000B79E5" w:rsidRDefault="000B79E5" w:rsidP="00736E72">
            <w:pPr>
              <w:pStyle w:val="a3"/>
              <w:jc w:val="center"/>
            </w:pPr>
            <w:r>
              <w:t>Начальные сведения об эндшпиле</w:t>
            </w:r>
          </w:p>
        </w:tc>
        <w:tc>
          <w:tcPr>
            <w:tcW w:w="3544" w:type="dxa"/>
          </w:tcPr>
          <w:p w:rsidR="000B79E5" w:rsidRDefault="000B79E5" w:rsidP="000B79E5">
            <w:pPr>
              <w:pStyle w:val="a3"/>
            </w:pPr>
            <w:r>
              <w:t xml:space="preserve">1ч Пешечный эндшпиль. Король и пешка против короля. Ключевые поля. Правило квадрата. Этюд </w:t>
            </w:r>
            <w:proofErr w:type="spellStart"/>
            <w:r>
              <w:t>Рети</w:t>
            </w:r>
            <w:proofErr w:type="spellEnd"/>
            <w:r>
              <w:t xml:space="preserve">. Роль аппозиции. Отталкивание плечом. Треугольник. Прорыв. </w:t>
            </w:r>
          </w:p>
        </w:tc>
        <w:tc>
          <w:tcPr>
            <w:tcW w:w="3544" w:type="dxa"/>
          </w:tcPr>
          <w:p w:rsidR="000B79E5" w:rsidRDefault="000B79E5" w:rsidP="000B79E5">
            <w:pPr>
              <w:pStyle w:val="a3"/>
            </w:pPr>
            <w:r>
              <w:t>3ч Игра на пат.</w:t>
            </w:r>
          </w:p>
          <w:p w:rsidR="000B79E5" w:rsidRDefault="000B79E5" w:rsidP="000B79E5">
            <w:pPr>
              <w:pStyle w:val="a3"/>
            </w:pPr>
            <w:r>
              <w:t xml:space="preserve"> </w:t>
            </w:r>
            <w:r>
              <w:rPr>
                <w:i/>
                <w:iCs/>
              </w:rPr>
              <w:t>А</w:t>
            </w:r>
            <w:r>
              <w:t>нализ учебных партий. Игровая практика</w:t>
            </w:r>
          </w:p>
        </w:tc>
      </w:tr>
      <w:tr w:rsidR="000B79E5" w:rsidTr="00671D08">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0B79E5" w:rsidP="000B79E5">
            <w:pPr>
              <w:pStyle w:val="a3"/>
            </w:pPr>
            <w:r>
              <w:t xml:space="preserve">1ч Ладейный эндшпиль. Ладья и пешка против пешки. Позиция </w:t>
            </w:r>
            <w:proofErr w:type="spellStart"/>
            <w:r>
              <w:t>Филидора</w:t>
            </w:r>
            <w:proofErr w:type="spellEnd"/>
            <w:r>
              <w:t xml:space="preserve">, принцип </w:t>
            </w:r>
            <w:proofErr w:type="spellStart"/>
            <w:r>
              <w:t>Тарраша</w:t>
            </w:r>
            <w:proofErr w:type="spellEnd"/>
            <w:r>
              <w:t xml:space="preserve">, построение моста, активность фигур. </w:t>
            </w:r>
          </w:p>
        </w:tc>
        <w:tc>
          <w:tcPr>
            <w:tcW w:w="3544" w:type="dxa"/>
          </w:tcPr>
          <w:p w:rsidR="000B79E5" w:rsidRDefault="000B79E5" w:rsidP="000B79E5">
            <w:pPr>
              <w:pStyle w:val="a3"/>
              <w:rPr>
                <w:i/>
                <w:iCs/>
              </w:rPr>
            </w:pPr>
            <w:r>
              <w:rPr>
                <w:i/>
                <w:iCs/>
              </w:rPr>
              <w:t xml:space="preserve">3ч </w:t>
            </w:r>
            <w:r>
              <w:t>отработка на шахматной доске пешечного и ладейного эндшпиля.</w:t>
            </w:r>
          </w:p>
        </w:tc>
      </w:tr>
      <w:tr w:rsidR="000B79E5" w:rsidTr="00671D08">
        <w:tc>
          <w:tcPr>
            <w:tcW w:w="567" w:type="dxa"/>
          </w:tcPr>
          <w:p w:rsidR="000B79E5" w:rsidRDefault="000B79E5" w:rsidP="000B79E5">
            <w:pPr>
              <w:pStyle w:val="a3"/>
            </w:pPr>
            <w:r>
              <w:t xml:space="preserve">9. </w:t>
            </w:r>
          </w:p>
          <w:p w:rsidR="000B79E5" w:rsidRDefault="000B79E5" w:rsidP="00671D08">
            <w:pPr>
              <w:pStyle w:val="a3"/>
              <w:jc w:val="center"/>
            </w:pPr>
          </w:p>
        </w:tc>
        <w:tc>
          <w:tcPr>
            <w:tcW w:w="2552" w:type="dxa"/>
          </w:tcPr>
          <w:p w:rsidR="000B79E5" w:rsidRDefault="000B79E5" w:rsidP="00671D08">
            <w:pPr>
              <w:pStyle w:val="a3"/>
              <w:jc w:val="center"/>
            </w:pPr>
            <w:r>
              <w:t>Начальные сведения о миттельшпиле</w:t>
            </w:r>
          </w:p>
        </w:tc>
        <w:tc>
          <w:tcPr>
            <w:tcW w:w="3544" w:type="dxa"/>
          </w:tcPr>
          <w:p w:rsidR="000B79E5" w:rsidRDefault="000B79E5" w:rsidP="000B79E5">
            <w:pPr>
              <w:pStyle w:val="a3"/>
            </w:pPr>
            <w:r>
              <w:t xml:space="preserve">1ч Понятие о варианте. Открытая линия. Проходная пешка. Пешечные слабости. Форпост. </w:t>
            </w:r>
          </w:p>
        </w:tc>
        <w:tc>
          <w:tcPr>
            <w:tcW w:w="3544" w:type="dxa"/>
          </w:tcPr>
          <w:p w:rsidR="00386D0D" w:rsidRDefault="00386D0D" w:rsidP="00386D0D">
            <w:pPr>
              <w:pStyle w:val="a3"/>
            </w:pPr>
            <w:r>
              <w:rPr>
                <w:i/>
                <w:iCs/>
              </w:rPr>
              <w:t>1</w:t>
            </w:r>
            <w:r w:rsidR="000B79E5">
              <w:rPr>
                <w:i/>
                <w:iCs/>
              </w:rPr>
              <w:t xml:space="preserve">ч </w:t>
            </w:r>
            <w:r>
              <w:t xml:space="preserve">Конкурс на решение шахматных задач; </w:t>
            </w:r>
          </w:p>
          <w:p w:rsidR="000B79E5" w:rsidRDefault="000B79E5" w:rsidP="00386D0D">
            <w:pPr>
              <w:pStyle w:val="a3"/>
              <w:rPr>
                <w:i/>
                <w:iCs/>
              </w:rPr>
            </w:pPr>
          </w:p>
        </w:tc>
      </w:tr>
      <w:tr w:rsidR="000B79E5" w:rsidTr="00671D08">
        <w:tc>
          <w:tcPr>
            <w:tcW w:w="567" w:type="dxa"/>
          </w:tcPr>
          <w:p w:rsidR="000B79E5" w:rsidRDefault="000B79E5" w:rsidP="00671D08">
            <w:pPr>
              <w:pStyle w:val="a3"/>
              <w:jc w:val="center"/>
            </w:pPr>
          </w:p>
        </w:tc>
        <w:tc>
          <w:tcPr>
            <w:tcW w:w="2552" w:type="dxa"/>
          </w:tcPr>
          <w:p w:rsidR="000B79E5" w:rsidRDefault="000B79E5" w:rsidP="00671D08">
            <w:pPr>
              <w:pStyle w:val="a3"/>
              <w:jc w:val="center"/>
            </w:pPr>
          </w:p>
        </w:tc>
        <w:tc>
          <w:tcPr>
            <w:tcW w:w="3544" w:type="dxa"/>
          </w:tcPr>
          <w:p w:rsidR="000B79E5" w:rsidRDefault="000B79E5" w:rsidP="000B79E5">
            <w:pPr>
              <w:pStyle w:val="a3"/>
            </w:pPr>
            <w:r>
              <w:t>1ч Позиция короля. Атака на короля. Централизация. Овладение тяжелыми фигурами 7(2) горизонтально. Вскрытие и запирание линии. Блокада.</w:t>
            </w:r>
          </w:p>
        </w:tc>
        <w:tc>
          <w:tcPr>
            <w:tcW w:w="3544" w:type="dxa"/>
          </w:tcPr>
          <w:p w:rsidR="000B79E5" w:rsidRDefault="000B79E5" w:rsidP="000B79E5">
            <w:pPr>
              <w:pStyle w:val="a3"/>
              <w:rPr>
                <w:i/>
                <w:iCs/>
              </w:rPr>
            </w:pPr>
            <w:r>
              <w:t>3ч отработка на шахматной доске миттельшпиля</w:t>
            </w:r>
          </w:p>
        </w:tc>
      </w:tr>
      <w:tr w:rsidR="00386D0D" w:rsidTr="00671D08">
        <w:tc>
          <w:tcPr>
            <w:tcW w:w="567" w:type="dxa"/>
          </w:tcPr>
          <w:p w:rsidR="00386D0D" w:rsidRDefault="00386D0D" w:rsidP="00671D08">
            <w:pPr>
              <w:pStyle w:val="a3"/>
              <w:jc w:val="center"/>
            </w:pPr>
          </w:p>
        </w:tc>
        <w:tc>
          <w:tcPr>
            <w:tcW w:w="2552" w:type="dxa"/>
          </w:tcPr>
          <w:p w:rsidR="00386D0D" w:rsidRDefault="00386D0D" w:rsidP="00671D08">
            <w:pPr>
              <w:pStyle w:val="a3"/>
              <w:jc w:val="center"/>
            </w:pPr>
          </w:p>
        </w:tc>
        <w:tc>
          <w:tcPr>
            <w:tcW w:w="3544" w:type="dxa"/>
          </w:tcPr>
          <w:p w:rsidR="00386D0D" w:rsidRDefault="00386D0D" w:rsidP="00386D0D">
            <w:pPr>
              <w:pStyle w:val="a3"/>
              <w:jc w:val="center"/>
            </w:pPr>
            <w:r>
              <w:t>-</w:t>
            </w:r>
          </w:p>
        </w:tc>
        <w:tc>
          <w:tcPr>
            <w:tcW w:w="3544" w:type="dxa"/>
          </w:tcPr>
          <w:p w:rsidR="00386D0D" w:rsidRDefault="00386D0D" w:rsidP="000B79E5">
            <w:pPr>
              <w:pStyle w:val="a3"/>
            </w:pPr>
            <w:r>
              <w:t xml:space="preserve">2ч </w:t>
            </w:r>
            <w:r>
              <w:rPr>
                <w:i/>
                <w:iCs/>
              </w:rPr>
              <w:t>1ч А</w:t>
            </w:r>
            <w:r>
              <w:t>нализ учебных партий. Игровая практика</w:t>
            </w:r>
          </w:p>
        </w:tc>
      </w:tr>
      <w:tr w:rsidR="000B79E5" w:rsidTr="00263F3E">
        <w:tc>
          <w:tcPr>
            <w:tcW w:w="567" w:type="dxa"/>
          </w:tcPr>
          <w:p w:rsidR="000B79E5" w:rsidRDefault="000B79E5" w:rsidP="00736E72">
            <w:pPr>
              <w:pStyle w:val="a3"/>
              <w:jc w:val="center"/>
            </w:pPr>
            <w:r>
              <w:t>10</w:t>
            </w:r>
          </w:p>
        </w:tc>
        <w:tc>
          <w:tcPr>
            <w:tcW w:w="2552" w:type="dxa"/>
          </w:tcPr>
          <w:p w:rsidR="000B79E5" w:rsidRDefault="000B79E5" w:rsidP="00736E72">
            <w:pPr>
              <w:pStyle w:val="a3"/>
              <w:jc w:val="center"/>
            </w:pPr>
            <w:r>
              <w:t>Подведение итого года</w:t>
            </w:r>
          </w:p>
        </w:tc>
        <w:tc>
          <w:tcPr>
            <w:tcW w:w="3544" w:type="dxa"/>
          </w:tcPr>
          <w:p w:rsidR="000B79E5" w:rsidRDefault="00386D0D" w:rsidP="00386D0D">
            <w:pPr>
              <w:pStyle w:val="a3"/>
              <w:jc w:val="center"/>
            </w:pPr>
            <w:r>
              <w:t>-</w:t>
            </w:r>
          </w:p>
        </w:tc>
        <w:tc>
          <w:tcPr>
            <w:tcW w:w="3544" w:type="dxa"/>
          </w:tcPr>
          <w:p w:rsidR="000B79E5" w:rsidRDefault="000B79E5" w:rsidP="00386D0D">
            <w:pPr>
              <w:pStyle w:val="a3"/>
              <w:rPr>
                <w:i/>
                <w:iCs/>
              </w:rPr>
            </w:pPr>
            <w:r>
              <w:t xml:space="preserve">Показательные выступления наиболее успешных учащихся. Презентация успехов юных шахматистов с приглашением родителей учащихся. </w:t>
            </w:r>
          </w:p>
        </w:tc>
      </w:tr>
    </w:tbl>
    <w:p w:rsidR="00B13D89" w:rsidRDefault="00B13D89" w:rsidP="00B13D89">
      <w:pPr>
        <w:pStyle w:val="a3"/>
      </w:pPr>
    </w:p>
    <w:p w:rsidR="00295029" w:rsidRDefault="00295029"/>
    <w:sectPr w:rsidR="00295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C5A"/>
    <w:multiLevelType w:val="multilevel"/>
    <w:tmpl w:val="820A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64E50"/>
    <w:multiLevelType w:val="multilevel"/>
    <w:tmpl w:val="4B5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3A22"/>
    <w:multiLevelType w:val="multilevel"/>
    <w:tmpl w:val="E70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11BBC"/>
    <w:multiLevelType w:val="multilevel"/>
    <w:tmpl w:val="9F5C01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4248"/>
    <w:multiLevelType w:val="multilevel"/>
    <w:tmpl w:val="11F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87A55"/>
    <w:multiLevelType w:val="multilevel"/>
    <w:tmpl w:val="E65E5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31922"/>
    <w:multiLevelType w:val="multilevel"/>
    <w:tmpl w:val="C93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E6356"/>
    <w:multiLevelType w:val="multilevel"/>
    <w:tmpl w:val="3830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D213A"/>
    <w:multiLevelType w:val="multilevel"/>
    <w:tmpl w:val="EE9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74E95"/>
    <w:multiLevelType w:val="multilevel"/>
    <w:tmpl w:val="C688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B17B6"/>
    <w:multiLevelType w:val="multilevel"/>
    <w:tmpl w:val="9F5C01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67000"/>
    <w:multiLevelType w:val="multilevel"/>
    <w:tmpl w:val="E65E5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6209B"/>
    <w:multiLevelType w:val="multilevel"/>
    <w:tmpl w:val="32D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21BCA"/>
    <w:multiLevelType w:val="multilevel"/>
    <w:tmpl w:val="77F4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22F18"/>
    <w:multiLevelType w:val="multilevel"/>
    <w:tmpl w:val="B82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9102F"/>
    <w:multiLevelType w:val="multilevel"/>
    <w:tmpl w:val="22C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D21E2"/>
    <w:multiLevelType w:val="multilevel"/>
    <w:tmpl w:val="351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F6455"/>
    <w:multiLevelType w:val="multilevel"/>
    <w:tmpl w:val="D45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630E2"/>
    <w:multiLevelType w:val="multilevel"/>
    <w:tmpl w:val="244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A79DC"/>
    <w:multiLevelType w:val="multilevel"/>
    <w:tmpl w:val="A412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95307A"/>
    <w:multiLevelType w:val="multilevel"/>
    <w:tmpl w:val="D17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1D14CD"/>
    <w:multiLevelType w:val="multilevel"/>
    <w:tmpl w:val="64B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9"/>
  </w:num>
  <w:num w:numId="4">
    <w:abstractNumId w:val="18"/>
  </w:num>
  <w:num w:numId="5">
    <w:abstractNumId w:val="14"/>
  </w:num>
  <w:num w:numId="6">
    <w:abstractNumId w:val="5"/>
  </w:num>
  <w:num w:numId="7">
    <w:abstractNumId w:val="10"/>
  </w:num>
  <w:num w:numId="8">
    <w:abstractNumId w:val="17"/>
  </w:num>
  <w:num w:numId="9">
    <w:abstractNumId w:val="21"/>
  </w:num>
  <w:num w:numId="10">
    <w:abstractNumId w:val="1"/>
  </w:num>
  <w:num w:numId="11">
    <w:abstractNumId w:val="2"/>
  </w:num>
  <w:num w:numId="12">
    <w:abstractNumId w:val="4"/>
  </w:num>
  <w:num w:numId="13">
    <w:abstractNumId w:val="9"/>
  </w:num>
  <w:num w:numId="14">
    <w:abstractNumId w:val="12"/>
  </w:num>
  <w:num w:numId="15">
    <w:abstractNumId w:val="7"/>
  </w:num>
  <w:num w:numId="16">
    <w:abstractNumId w:val="0"/>
  </w:num>
  <w:num w:numId="17">
    <w:abstractNumId w:val="16"/>
  </w:num>
  <w:num w:numId="18">
    <w:abstractNumId w:val="6"/>
  </w:num>
  <w:num w:numId="19">
    <w:abstractNumId w:val="8"/>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89"/>
    <w:rsid w:val="000B79E5"/>
    <w:rsid w:val="00263F3E"/>
    <w:rsid w:val="00295029"/>
    <w:rsid w:val="00386D0D"/>
    <w:rsid w:val="007349FF"/>
    <w:rsid w:val="00736E72"/>
    <w:rsid w:val="00A61CF0"/>
    <w:rsid w:val="00B13D89"/>
    <w:rsid w:val="00FC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D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1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6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D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1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6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Наталия Анатольевна</dc:creator>
  <cp:lastModifiedBy>k18-z01</cp:lastModifiedBy>
  <cp:revision>3</cp:revision>
  <cp:lastPrinted>2019-12-04T18:19:00Z</cp:lastPrinted>
  <dcterms:created xsi:type="dcterms:W3CDTF">2019-12-01T10:58:00Z</dcterms:created>
  <dcterms:modified xsi:type="dcterms:W3CDTF">2019-12-04T18:20:00Z</dcterms:modified>
</cp:coreProperties>
</file>