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36" w:rsidRPr="00FB4136" w:rsidRDefault="00FB4136" w:rsidP="00FB4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136" w:rsidRPr="00FB4136" w:rsidRDefault="00FB4136" w:rsidP="00FB4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36" w:rsidRPr="00FB4136" w:rsidRDefault="00FB4136" w:rsidP="00FB4136">
      <w:pPr>
        <w:shd w:val="clear" w:color="auto" w:fill="FFFFFF"/>
        <w:spacing w:after="0" w:line="240" w:lineRule="auto"/>
        <w:ind w:right="26"/>
        <w:rPr>
          <w:rFonts w:ascii="Times New Roman" w:hAnsi="Times New Roman" w:cs="Times New Roman"/>
          <w:iCs/>
          <w:sz w:val="24"/>
          <w:szCs w:val="24"/>
        </w:rPr>
      </w:pPr>
      <w:r w:rsidRPr="00FB4136">
        <w:rPr>
          <w:rFonts w:ascii="Times New Roman" w:hAnsi="Times New Roman" w:cs="Times New Roman"/>
          <w:b/>
          <w:iCs/>
          <w:sz w:val="24"/>
          <w:szCs w:val="24"/>
        </w:rPr>
        <w:t>Наименование программы:</w:t>
      </w:r>
      <w:r w:rsidRPr="00FB4136">
        <w:rPr>
          <w:rFonts w:ascii="Times New Roman" w:hAnsi="Times New Roman" w:cs="Times New Roman"/>
          <w:iCs/>
          <w:sz w:val="24"/>
          <w:szCs w:val="24"/>
        </w:rPr>
        <w:t xml:space="preserve"> Программа внеурочной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«Вокальное  искусство»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4136">
        <w:rPr>
          <w:rFonts w:ascii="Times New Roman" w:hAnsi="Times New Roman" w:cs="Times New Roman"/>
          <w:sz w:val="24"/>
          <w:szCs w:val="24"/>
        </w:rPr>
        <w:t xml:space="preserve">культурологическое 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 xml:space="preserve">Место реализации программы: </w:t>
      </w:r>
      <w:r>
        <w:rPr>
          <w:rFonts w:ascii="Times New Roman" w:hAnsi="Times New Roman" w:cs="Times New Roman"/>
          <w:sz w:val="24"/>
          <w:szCs w:val="24"/>
        </w:rPr>
        <w:t>учебный кабинет №27</w:t>
      </w:r>
      <w:r w:rsidRPr="00FB41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актовый </w:t>
      </w:r>
      <w:r w:rsidRPr="00FB4136">
        <w:rPr>
          <w:rFonts w:ascii="Times New Roman" w:hAnsi="Times New Roman" w:cs="Times New Roman"/>
          <w:sz w:val="24"/>
          <w:szCs w:val="24"/>
        </w:rPr>
        <w:t xml:space="preserve"> зал 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FB413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4136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  <w:r w:rsidRPr="00FB4136">
        <w:rPr>
          <w:rFonts w:ascii="Times New Roman" w:hAnsi="Times New Roman" w:cs="Times New Roman"/>
          <w:sz w:val="24"/>
          <w:szCs w:val="24"/>
        </w:rPr>
        <w:t>1 год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1 часа в неделю, 34</w:t>
      </w:r>
      <w:r w:rsidRPr="00FB4136">
        <w:rPr>
          <w:rFonts w:ascii="Times New Roman" w:hAnsi="Times New Roman" w:cs="Times New Roman"/>
          <w:sz w:val="24"/>
          <w:szCs w:val="24"/>
        </w:rPr>
        <w:t xml:space="preserve"> учебных недели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>Сведения  о педагогическом  работнике:</w:t>
      </w:r>
      <w:r w:rsidRPr="00FB4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педагог дополнительного образования, учитель музыки, высшая квалификационная категория</w:t>
      </w:r>
    </w:p>
    <w:p w:rsidR="00FB4136" w:rsidRDefault="00FB4136" w:rsidP="00FB4136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FB4136" w:rsidRDefault="00FB4136" w:rsidP="00FB4136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FB41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B4136">
        <w:rPr>
          <w:rFonts w:ascii="Times New Roman" w:hAnsi="Times New Roman" w:cs="Times New Roman"/>
          <w:sz w:val="24"/>
          <w:szCs w:val="24"/>
        </w:rPr>
        <w:t xml:space="preserve"> очная, без использования дистанционного обучения</w:t>
      </w:r>
    </w:p>
    <w:p w:rsidR="00FB4136" w:rsidRPr="00FB4136" w:rsidRDefault="00FB4136" w:rsidP="00FB4136">
      <w:pPr>
        <w:spacing w:after="0" w:line="24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sz w:val="24"/>
          <w:szCs w:val="24"/>
        </w:rPr>
        <w:t xml:space="preserve">Форма образовательной деятельности: </w:t>
      </w:r>
      <w:r w:rsidRPr="00FB4136">
        <w:rPr>
          <w:rFonts w:ascii="Times New Roman" w:hAnsi="Times New Roman" w:cs="Times New Roman"/>
          <w:iCs/>
          <w:sz w:val="24"/>
          <w:szCs w:val="24"/>
        </w:rPr>
        <w:t>групповая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36">
        <w:rPr>
          <w:rFonts w:ascii="Times New Roman" w:hAnsi="Times New Roman" w:cs="Times New Roman"/>
          <w:b/>
          <w:sz w:val="24"/>
          <w:szCs w:val="24"/>
        </w:rPr>
        <w:t>Максимальное количество детей</w:t>
      </w:r>
      <w:proofErr w:type="gramStart"/>
      <w:r w:rsidR="00EB4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4970">
        <w:rPr>
          <w:rFonts w:ascii="Times New Roman" w:hAnsi="Times New Roman" w:cs="Times New Roman"/>
          <w:sz w:val="24"/>
          <w:szCs w:val="24"/>
        </w:rPr>
        <w:t>15 (максимальное) /12</w:t>
      </w:r>
      <w:bookmarkStart w:id="0" w:name="_GoBack"/>
      <w:bookmarkEnd w:id="0"/>
      <w:r w:rsidRPr="00FB4136">
        <w:rPr>
          <w:rFonts w:ascii="Times New Roman" w:hAnsi="Times New Roman" w:cs="Times New Roman"/>
          <w:sz w:val="24"/>
          <w:szCs w:val="24"/>
        </w:rPr>
        <w:t>(минимальное)</w:t>
      </w:r>
    </w:p>
    <w:p w:rsidR="00FB4136" w:rsidRPr="00FB4136" w:rsidRDefault="00FB4136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внеурочной деятельности «Вокальное искусство» органически сочетаются фронтальное воздействие руководителя на учащихся, индивидуальный подход, влияние на каждого участника коллектива.  В условиях коллективного исполнения у учащихся развивается «чувство локтя», доверия партнёру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коллектива, развивается ответственность за общее дело, ведь от вклада каждого зависит общий успех.</w:t>
      </w:r>
    </w:p>
    <w:p w:rsidR="00FB4136" w:rsidRDefault="00FB4136" w:rsidP="00FB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136" w:rsidRPr="00FB4136" w:rsidRDefault="00FB4136" w:rsidP="00FB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программы: </w:t>
      </w:r>
      <w:r w:rsidRPr="00FB4136">
        <w:rPr>
          <w:rFonts w:ascii="Times New Roman" w:eastAsia="Calibri" w:hAnsi="Times New Roman" w:cs="Times New Roman"/>
          <w:sz w:val="24"/>
          <w:szCs w:val="24"/>
        </w:rPr>
        <w:t xml:space="preserve">Формирование музыкально - певческих навыков и основ сценического поведения обучающихся. </w:t>
      </w:r>
    </w:p>
    <w:p w:rsidR="00FB4136" w:rsidRPr="00FB4136" w:rsidRDefault="00FB4136" w:rsidP="00FB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4136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FB4136" w:rsidRPr="00FB4136" w:rsidRDefault="00FB4136" w:rsidP="00FB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Образовательные: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Углубить знания детей в области музыки: классической, народной, эстрадной;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Обучить детей вокальным навыкам</w:t>
      </w:r>
    </w:p>
    <w:p w:rsidR="00FB4136" w:rsidRPr="00FB4136" w:rsidRDefault="00FB4136" w:rsidP="00FB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Воспитательные: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Привить навыки сценического поведения;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</w:t>
      </w:r>
    </w:p>
    <w:p w:rsidR="00FB4136" w:rsidRPr="00FB4136" w:rsidRDefault="00FB4136" w:rsidP="00FB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Развить музыкально-эстетический вкус;</w:t>
      </w:r>
    </w:p>
    <w:p w:rsidR="00FB4136" w:rsidRPr="00FB4136" w:rsidRDefault="00FB4136" w:rsidP="00FB41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36">
        <w:rPr>
          <w:rFonts w:ascii="Times New Roman" w:eastAsia="Calibri" w:hAnsi="Times New Roman" w:cs="Times New Roman"/>
          <w:sz w:val="24"/>
          <w:szCs w:val="24"/>
        </w:rPr>
        <w:t>Развить музыкальные способности детей</w:t>
      </w:r>
    </w:p>
    <w:p w:rsidR="00D50073" w:rsidRPr="00FB4136" w:rsidRDefault="00EB4970" w:rsidP="00FB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0073" w:rsidRPr="00FB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36"/>
    <w:rsid w:val="00D25F00"/>
    <w:rsid w:val="00E960F1"/>
    <w:rsid w:val="00EB4970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2019-12-05T18:29:00Z</dcterms:created>
  <dcterms:modified xsi:type="dcterms:W3CDTF">2019-12-05T18:48:00Z</dcterms:modified>
</cp:coreProperties>
</file>